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AC830" w14:textId="77777777" w:rsidR="002534A3" w:rsidRPr="00207615" w:rsidRDefault="002534A3" w:rsidP="002534A3">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108</w:t>
      </w:r>
      <w:r w:rsidRPr="00207615">
        <w:rPr>
          <w:rFonts w:cs="Arial"/>
          <w:sz w:val="24"/>
          <w:szCs w:val="24"/>
        </w:rPr>
        <w:tab/>
      </w:r>
      <w:r w:rsidRPr="004E3B8E">
        <w:rPr>
          <w:rFonts w:cs="Arial"/>
          <w:color w:val="000000"/>
          <w:sz w:val="24"/>
          <w:szCs w:val="24"/>
        </w:rPr>
        <w:t>R4-</w:t>
      </w:r>
      <w:r>
        <w:rPr>
          <w:rFonts w:cs="Arial"/>
          <w:color w:val="000000"/>
          <w:sz w:val="24"/>
          <w:szCs w:val="24"/>
        </w:rPr>
        <w:t>23</w:t>
      </w:r>
      <w:r>
        <w:rPr>
          <w:rFonts w:cs="Arial"/>
          <w:sz w:val="24"/>
          <w:szCs w:val="24"/>
        </w:rPr>
        <w:t>11980</w:t>
      </w:r>
    </w:p>
    <w:p w14:paraId="774E94A1" w14:textId="77777777" w:rsidR="002534A3" w:rsidRPr="00C51EC1" w:rsidRDefault="002534A3" w:rsidP="002534A3">
      <w:pPr>
        <w:pStyle w:val="Header"/>
        <w:rPr>
          <w:rFonts w:eastAsia="SimSun"/>
          <w:sz w:val="24"/>
          <w:szCs w:val="24"/>
          <w:lang w:eastAsia="zh-CN"/>
        </w:rPr>
      </w:pPr>
      <w:r>
        <w:rPr>
          <w:rFonts w:eastAsia="SimSun"/>
          <w:sz w:val="24"/>
          <w:szCs w:val="24"/>
          <w:lang w:eastAsia="zh-CN"/>
        </w:rPr>
        <w:t>Toulouse, France, Aug 21 – 25, 2023</w:t>
      </w:r>
    </w:p>
    <w:p w14:paraId="7B4DC983" w14:textId="77777777" w:rsidR="00F72CFE" w:rsidRDefault="00F72CFE" w:rsidP="00F72CFE">
      <w:pPr>
        <w:tabs>
          <w:tab w:val="left" w:pos="1985"/>
        </w:tabs>
        <w:rPr>
          <w:rFonts w:ascii="Arial" w:hAnsi="Arial"/>
          <w:b/>
          <w:sz w:val="24"/>
          <w:lang w:val="en-US"/>
        </w:rPr>
      </w:pPr>
    </w:p>
    <w:p w14:paraId="4A0CD3C8" w14:textId="54C3B5E2" w:rsidR="00F72CFE" w:rsidRDefault="00F72CFE" w:rsidP="00F72CFE">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359F2">
        <w:rPr>
          <w:rFonts w:ascii="Arial" w:hAnsi="Arial"/>
          <w:sz w:val="24"/>
          <w:lang w:val="en-US"/>
        </w:rPr>
        <w:t>8</w:t>
      </w:r>
      <w:r w:rsidRPr="003076A2">
        <w:rPr>
          <w:rFonts w:ascii="Arial" w:hAnsi="Arial"/>
          <w:sz w:val="24"/>
          <w:lang w:val="en-US"/>
        </w:rPr>
        <w:t>.2</w:t>
      </w:r>
      <w:r w:rsidR="00E359F2">
        <w:rPr>
          <w:rFonts w:ascii="Arial" w:hAnsi="Arial"/>
          <w:sz w:val="24"/>
          <w:lang w:val="en-US"/>
        </w:rPr>
        <w:t>2</w:t>
      </w:r>
      <w:r w:rsidRPr="003076A2">
        <w:rPr>
          <w:rFonts w:ascii="Arial" w:hAnsi="Arial"/>
          <w:sz w:val="24"/>
          <w:lang w:val="en-US"/>
        </w:rPr>
        <w:t>.</w:t>
      </w:r>
      <w:r w:rsidR="00E359F2">
        <w:rPr>
          <w:rFonts w:ascii="Arial" w:hAnsi="Arial"/>
          <w:sz w:val="24"/>
          <w:lang w:val="en-US"/>
        </w:rPr>
        <w:t>1</w:t>
      </w:r>
    </w:p>
    <w:p w14:paraId="69258EFF" w14:textId="77777777" w:rsidR="00F72CFE" w:rsidRDefault="00F72CFE" w:rsidP="00F72CFE">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0EBC9B1" w14:textId="77777777" w:rsidR="00F72CFE" w:rsidRPr="00F60377" w:rsidRDefault="00F72CFE" w:rsidP="00F72CFE">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 xml:space="preserve">Reply LS on switching time for DL PRS or UL SRS frequency hopping for RedCap UEs </w:t>
      </w:r>
    </w:p>
    <w:p w14:paraId="50A56B35" w14:textId="333C0D05" w:rsidR="00F72CFE" w:rsidRDefault="00F72CFE" w:rsidP="00F72CFE">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E359F2">
        <w:rPr>
          <w:rFonts w:ascii="Arial" w:hAnsi="Arial"/>
          <w:sz w:val="24"/>
          <w:lang w:val="en-US"/>
        </w:rPr>
        <w:t>Approval</w:t>
      </w:r>
    </w:p>
    <w:p w14:paraId="750EBD46" w14:textId="77777777" w:rsidR="00F72CFE" w:rsidRDefault="00F72CFE" w:rsidP="00F72CFE">
      <w:pPr>
        <w:pStyle w:val="Heading1"/>
        <w:rPr>
          <w:lang w:val="en-US"/>
        </w:rPr>
      </w:pPr>
      <w:r>
        <w:rPr>
          <w:lang w:val="en-US"/>
        </w:rPr>
        <w:t>Introduction</w:t>
      </w:r>
    </w:p>
    <w:p w14:paraId="51800B48" w14:textId="0516FE83" w:rsidR="00F72CFE" w:rsidRDefault="00F72CFE" w:rsidP="00F72CFE">
      <w:pPr>
        <w:pStyle w:val="Caption"/>
        <w:spacing w:after="180"/>
        <w:rPr>
          <w:b w:val="0"/>
          <w:bCs/>
          <w:sz w:val="22"/>
          <w:szCs w:val="22"/>
        </w:rPr>
      </w:pPr>
      <w:r w:rsidRPr="00D1210E">
        <w:rPr>
          <w:b w:val="0"/>
          <w:bCs/>
          <w:sz w:val="22"/>
          <w:szCs w:val="22"/>
          <w:lang w:val="en-US"/>
        </w:rPr>
        <w:t>RAN</w:t>
      </w:r>
      <w:r>
        <w:rPr>
          <w:b w:val="0"/>
          <w:bCs/>
          <w:sz w:val="22"/>
          <w:szCs w:val="22"/>
          <w:lang w:val="en-US"/>
        </w:rPr>
        <w:t>1</w:t>
      </w:r>
      <w:r w:rsidRPr="00D1210E">
        <w:rPr>
          <w:b w:val="0"/>
          <w:bCs/>
          <w:sz w:val="22"/>
          <w:szCs w:val="22"/>
          <w:lang w:val="en-US"/>
        </w:rPr>
        <w:t xml:space="preserve"> </w:t>
      </w:r>
      <w:r>
        <w:rPr>
          <w:b w:val="0"/>
          <w:bCs/>
          <w:sz w:val="22"/>
          <w:szCs w:val="22"/>
          <w:lang w:val="en-US"/>
        </w:rPr>
        <w:t xml:space="preserve">has sent an LS </w:t>
      </w:r>
      <w:r w:rsidR="004144D8">
        <w:rPr>
          <w:b w:val="0"/>
          <w:bCs/>
          <w:sz w:val="22"/>
          <w:szCs w:val="22"/>
          <w:lang w:val="en-US"/>
        </w:rPr>
        <w:t xml:space="preserve">reply </w:t>
      </w:r>
      <w:r w:rsidR="006A6F22">
        <w:rPr>
          <w:b w:val="0"/>
          <w:bCs/>
          <w:sz w:val="22"/>
          <w:szCs w:val="22"/>
          <w:lang w:val="en-US"/>
        </w:rPr>
        <w:t>requesting</w:t>
      </w:r>
      <w:r>
        <w:rPr>
          <w:b w:val="0"/>
          <w:bCs/>
          <w:sz w:val="22"/>
          <w:szCs w:val="22"/>
          <w:lang w:val="en-US"/>
        </w:rPr>
        <w:t xml:space="preserve"> RAN4 </w:t>
      </w:r>
      <w:r w:rsidR="006A6F22">
        <w:rPr>
          <w:b w:val="0"/>
          <w:bCs/>
          <w:sz w:val="22"/>
          <w:szCs w:val="22"/>
          <w:lang w:val="en-US"/>
        </w:rPr>
        <w:t>to defin</w:t>
      </w:r>
      <w:r>
        <w:rPr>
          <w:b w:val="0"/>
          <w:bCs/>
          <w:sz w:val="22"/>
          <w:szCs w:val="22"/>
          <w:lang w:val="en-US"/>
        </w:rPr>
        <w:t xml:space="preserve">e </w:t>
      </w:r>
      <w:r w:rsidR="006A6F22">
        <w:rPr>
          <w:b w:val="0"/>
          <w:bCs/>
          <w:sz w:val="22"/>
          <w:szCs w:val="22"/>
          <w:lang w:val="en-US"/>
        </w:rPr>
        <w:t xml:space="preserve">UL </w:t>
      </w:r>
      <w:r>
        <w:rPr>
          <w:b w:val="0"/>
          <w:bCs/>
          <w:sz w:val="22"/>
          <w:szCs w:val="22"/>
          <w:lang w:val="en-US"/>
        </w:rPr>
        <w:t>switching time</w:t>
      </w:r>
      <w:r w:rsidR="00CD5406">
        <w:rPr>
          <w:b w:val="0"/>
          <w:bCs/>
          <w:sz w:val="22"/>
          <w:szCs w:val="22"/>
          <w:lang w:val="en-US"/>
        </w:rPr>
        <w:t xml:space="preserve"> be</w:t>
      </w:r>
      <w:r w:rsidR="007B247B">
        <w:rPr>
          <w:b w:val="0"/>
          <w:bCs/>
          <w:sz w:val="22"/>
          <w:szCs w:val="22"/>
          <w:lang w:val="en-US"/>
        </w:rPr>
        <w:t>fore the first hop and after the last hop</w:t>
      </w:r>
      <w:r>
        <w:rPr>
          <w:b w:val="0"/>
          <w:bCs/>
          <w:sz w:val="22"/>
          <w:szCs w:val="22"/>
          <w:lang w:val="en-US"/>
        </w:rPr>
        <w:t xml:space="preserve"> for RedCap UEs capable of </w:t>
      </w:r>
      <w:r w:rsidR="009B1A9B">
        <w:rPr>
          <w:b w:val="0"/>
          <w:bCs/>
          <w:sz w:val="22"/>
          <w:szCs w:val="22"/>
          <w:lang w:val="en-US"/>
        </w:rPr>
        <w:t>performing</w:t>
      </w:r>
      <w:r>
        <w:rPr>
          <w:b w:val="0"/>
          <w:bCs/>
          <w:sz w:val="22"/>
          <w:szCs w:val="22"/>
          <w:lang w:val="en-US"/>
        </w:rPr>
        <w:t xml:space="preserve"> positioning SRS transmissions with frequency hopping</w:t>
      </w:r>
      <w:r w:rsidRPr="00D1210E">
        <w:rPr>
          <w:b w:val="0"/>
          <w:bCs/>
          <w:sz w:val="22"/>
          <w:szCs w:val="22"/>
          <w:lang w:val="en-US"/>
        </w:rPr>
        <w:t xml:space="preserve"> [1]</w:t>
      </w:r>
      <w:r w:rsidRPr="00D1210E">
        <w:rPr>
          <w:b w:val="0"/>
          <w:bCs/>
          <w:sz w:val="22"/>
          <w:szCs w:val="22"/>
        </w:rPr>
        <w:t>.</w:t>
      </w:r>
    </w:p>
    <w:p w14:paraId="383DB5E1" w14:textId="225C0030" w:rsidR="00F72CFE" w:rsidRPr="00F37598" w:rsidRDefault="00F72CFE" w:rsidP="00F72CFE">
      <w:pPr>
        <w:rPr>
          <w:sz w:val="22"/>
          <w:szCs w:val="22"/>
          <w:lang w:val="en-US"/>
        </w:rPr>
      </w:pPr>
      <w:r w:rsidRPr="00F37598">
        <w:rPr>
          <w:sz w:val="22"/>
          <w:szCs w:val="22"/>
          <w:lang w:val="en-US"/>
        </w:rPr>
        <w:t xml:space="preserve">In this brief paper we provide </w:t>
      </w:r>
      <w:r>
        <w:rPr>
          <w:sz w:val="22"/>
          <w:szCs w:val="22"/>
          <w:lang w:val="en-US"/>
        </w:rPr>
        <w:t>our views on feasible switching times</w:t>
      </w:r>
      <w:r w:rsidRPr="00F37598">
        <w:rPr>
          <w:sz w:val="22"/>
          <w:szCs w:val="22"/>
          <w:lang w:val="en-US"/>
        </w:rPr>
        <w:t>.</w:t>
      </w:r>
      <w:r w:rsidR="00C5302B">
        <w:rPr>
          <w:sz w:val="22"/>
          <w:szCs w:val="22"/>
          <w:lang w:val="en-US"/>
        </w:rPr>
        <w:t xml:space="preserve"> A </w:t>
      </w:r>
      <w:r w:rsidR="00DC696D">
        <w:rPr>
          <w:sz w:val="22"/>
          <w:szCs w:val="22"/>
          <w:lang w:val="en-US"/>
        </w:rPr>
        <w:t>draft reply LS is included in the Appendix.</w:t>
      </w:r>
    </w:p>
    <w:p w14:paraId="327741B8" w14:textId="77777777" w:rsidR="00F72CFE" w:rsidRDefault="00F72CFE" w:rsidP="00F72CFE">
      <w:pPr>
        <w:pStyle w:val="Heading1"/>
        <w:rPr>
          <w:szCs w:val="36"/>
          <w:lang w:val="en-US" w:eastAsia="zh-CN"/>
        </w:rPr>
      </w:pPr>
      <w:r>
        <w:rPr>
          <w:szCs w:val="36"/>
          <w:lang w:val="en-US" w:eastAsia="zh-CN"/>
        </w:rPr>
        <w:t>Discussion</w:t>
      </w:r>
    </w:p>
    <w:p w14:paraId="213AD811" w14:textId="24B01E93" w:rsidR="00C5302B" w:rsidRPr="005A32C6" w:rsidRDefault="000D1FD2" w:rsidP="00C5302B">
      <w:pPr>
        <w:rPr>
          <w:sz w:val="22"/>
          <w:szCs w:val="22"/>
          <w:lang w:val="en-US" w:eastAsia="zh-CN"/>
        </w:rPr>
      </w:pPr>
      <w:r w:rsidRPr="005A32C6">
        <w:rPr>
          <w:sz w:val="22"/>
          <w:szCs w:val="22"/>
          <w:lang w:val="en-US" w:eastAsia="zh-CN"/>
        </w:rPr>
        <w:t xml:space="preserve">RAN4 has provided feasible </w:t>
      </w:r>
      <w:r w:rsidR="00E135EF" w:rsidRPr="005A32C6">
        <w:rPr>
          <w:sz w:val="22"/>
          <w:szCs w:val="22"/>
          <w:lang w:val="en-US" w:eastAsia="zh-CN"/>
        </w:rPr>
        <w:t>UL</w:t>
      </w:r>
      <w:r w:rsidR="00BF3AB8" w:rsidRPr="005A32C6">
        <w:rPr>
          <w:sz w:val="22"/>
          <w:szCs w:val="22"/>
          <w:lang w:val="en-US" w:eastAsia="zh-CN"/>
        </w:rPr>
        <w:t>/</w:t>
      </w:r>
      <w:r w:rsidR="00E135EF" w:rsidRPr="005A32C6">
        <w:rPr>
          <w:sz w:val="22"/>
          <w:szCs w:val="22"/>
          <w:lang w:val="en-US" w:eastAsia="zh-CN"/>
        </w:rPr>
        <w:t>DL</w:t>
      </w:r>
      <w:r w:rsidR="00BF3AB8" w:rsidRPr="005A32C6">
        <w:rPr>
          <w:sz w:val="22"/>
          <w:szCs w:val="22"/>
          <w:lang w:val="en-US" w:eastAsia="zh-CN"/>
        </w:rPr>
        <w:t xml:space="preserve"> </w:t>
      </w:r>
      <w:r w:rsidRPr="005A32C6">
        <w:rPr>
          <w:sz w:val="22"/>
          <w:szCs w:val="22"/>
          <w:lang w:val="en-US" w:eastAsia="zh-CN"/>
        </w:rPr>
        <w:t>switching time</w:t>
      </w:r>
      <w:r w:rsidR="00BF3AB8" w:rsidRPr="005A32C6">
        <w:rPr>
          <w:sz w:val="22"/>
          <w:szCs w:val="22"/>
          <w:lang w:val="en-US" w:eastAsia="zh-CN"/>
        </w:rPr>
        <w:t>s</w:t>
      </w:r>
      <w:r w:rsidRPr="005A32C6">
        <w:rPr>
          <w:sz w:val="22"/>
          <w:szCs w:val="22"/>
          <w:lang w:val="en-US" w:eastAsia="zh-CN"/>
        </w:rPr>
        <w:t xml:space="preserve"> </w:t>
      </w:r>
      <w:r w:rsidR="00BF3AB8" w:rsidRPr="005A32C6">
        <w:rPr>
          <w:sz w:val="22"/>
          <w:szCs w:val="22"/>
          <w:lang w:val="en-US" w:eastAsia="zh-CN"/>
        </w:rPr>
        <w:t>between frequency hops</w:t>
      </w:r>
      <w:r w:rsidRPr="005A32C6">
        <w:rPr>
          <w:sz w:val="22"/>
          <w:szCs w:val="22"/>
          <w:lang w:val="en-US" w:eastAsia="zh-CN"/>
        </w:rPr>
        <w:t xml:space="preserve"> </w:t>
      </w:r>
      <w:r w:rsidR="00520394" w:rsidRPr="005A32C6">
        <w:rPr>
          <w:sz w:val="22"/>
          <w:szCs w:val="22"/>
          <w:lang w:val="en-US" w:eastAsia="zh-CN"/>
        </w:rPr>
        <w:t xml:space="preserve">for RedCap UEs capable of </w:t>
      </w:r>
      <w:r w:rsidR="008E3A00" w:rsidRPr="005A32C6">
        <w:rPr>
          <w:sz w:val="22"/>
          <w:szCs w:val="22"/>
          <w:lang w:val="en-US" w:eastAsia="zh-CN"/>
        </w:rPr>
        <w:t xml:space="preserve">enhanced positioning </w:t>
      </w:r>
      <w:r w:rsidR="005A32C6" w:rsidRPr="005A32C6">
        <w:rPr>
          <w:sz w:val="22"/>
          <w:szCs w:val="22"/>
          <w:lang w:val="en-US" w:eastAsia="zh-CN"/>
        </w:rPr>
        <w:t>with</w:t>
      </w:r>
      <w:r w:rsidR="00520394" w:rsidRPr="005A32C6">
        <w:rPr>
          <w:sz w:val="22"/>
          <w:szCs w:val="22"/>
          <w:lang w:val="en-US" w:eastAsia="zh-CN"/>
        </w:rPr>
        <w:t xml:space="preserve"> </w:t>
      </w:r>
      <w:r w:rsidR="00E135EF" w:rsidRPr="005A32C6">
        <w:rPr>
          <w:sz w:val="22"/>
          <w:szCs w:val="22"/>
          <w:lang w:val="en-US" w:eastAsia="zh-CN"/>
        </w:rPr>
        <w:t>Tx/Rx frequency hopping</w:t>
      </w:r>
      <w:r w:rsidR="005A32C6">
        <w:rPr>
          <w:sz w:val="22"/>
          <w:szCs w:val="22"/>
          <w:lang w:val="en-US" w:eastAsia="zh-CN"/>
        </w:rPr>
        <w:t xml:space="preserve"> [2, 3]</w:t>
      </w:r>
      <w:r w:rsidR="00F72FF3" w:rsidRPr="005A32C6">
        <w:rPr>
          <w:sz w:val="22"/>
          <w:szCs w:val="22"/>
          <w:lang w:val="en-US" w:eastAsia="zh-CN"/>
        </w:rPr>
        <w:t>.</w:t>
      </w:r>
      <w:r w:rsidR="005A32C6">
        <w:rPr>
          <w:sz w:val="22"/>
          <w:szCs w:val="22"/>
          <w:lang w:val="en-US" w:eastAsia="zh-CN"/>
        </w:rPr>
        <w:t xml:space="preserve"> </w:t>
      </w:r>
      <w:r w:rsidR="00BD4418">
        <w:rPr>
          <w:sz w:val="22"/>
          <w:szCs w:val="22"/>
          <w:lang w:val="en-US" w:eastAsia="zh-CN"/>
        </w:rPr>
        <w:t>Those switching times apply between hops</w:t>
      </w:r>
      <w:r w:rsidR="003A2111">
        <w:rPr>
          <w:sz w:val="22"/>
          <w:szCs w:val="22"/>
          <w:lang w:val="en-US" w:eastAsia="zh-CN"/>
        </w:rPr>
        <w:t xml:space="preserve">, under certain assumptions: the same </w:t>
      </w:r>
      <w:r w:rsidR="009F3CCC">
        <w:rPr>
          <w:sz w:val="22"/>
          <w:szCs w:val="22"/>
          <w:lang w:val="en-US" w:eastAsia="zh-CN"/>
        </w:rPr>
        <w:t xml:space="preserve">BW and SCS is applied across hops, the frequency hopping range is limited </w:t>
      </w:r>
      <w:r w:rsidR="005B52FC">
        <w:rPr>
          <w:sz w:val="22"/>
          <w:szCs w:val="22"/>
          <w:lang w:val="en-US" w:eastAsia="zh-CN"/>
        </w:rPr>
        <w:t>according to the maximum RS resource BW defined in the corresponding FR.</w:t>
      </w:r>
      <w:r w:rsidR="00D01622">
        <w:rPr>
          <w:sz w:val="22"/>
          <w:szCs w:val="22"/>
          <w:lang w:val="en-US" w:eastAsia="zh-CN"/>
        </w:rPr>
        <w:t xml:space="preserve"> </w:t>
      </w:r>
      <w:r w:rsidR="005A32C6">
        <w:rPr>
          <w:sz w:val="22"/>
          <w:szCs w:val="22"/>
          <w:lang w:val="en-US" w:eastAsia="zh-CN"/>
        </w:rPr>
        <w:t xml:space="preserve">RAN4 noted that a different switching time may be required </w:t>
      </w:r>
      <w:r w:rsidR="00BD4418">
        <w:rPr>
          <w:sz w:val="22"/>
          <w:szCs w:val="22"/>
          <w:lang w:val="en-US" w:eastAsia="zh-CN"/>
        </w:rPr>
        <w:t>between the initial/active UL</w:t>
      </w:r>
      <w:r w:rsidR="00D01622">
        <w:rPr>
          <w:sz w:val="22"/>
          <w:szCs w:val="22"/>
          <w:lang w:val="en-US" w:eastAsia="zh-CN"/>
        </w:rPr>
        <w:t xml:space="preserve"> and the first/last </w:t>
      </w:r>
      <w:r w:rsidR="003E20D1">
        <w:rPr>
          <w:sz w:val="22"/>
          <w:szCs w:val="22"/>
          <w:lang w:val="en-US" w:eastAsia="zh-CN"/>
        </w:rPr>
        <w:t xml:space="preserve">Tx </w:t>
      </w:r>
      <w:r w:rsidR="00D01622">
        <w:rPr>
          <w:sz w:val="22"/>
          <w:szCs w:val="22"/>
          <w:lang w:val="en-US" w:eastAsia="zh-CN"/>
        </w:rPr>
        <w:t xml:space="preserve">hops, since some of the previous assumptions may not </w:t>
      </w:r>
      <w:r w:rsidR="003E20D1">
        <w:rPr>
          <w:sz w:val="22"/>
          <w:szCs w:val="22"/>
          <w:lang w:val="en-US" w:eastAsia="zh-CN"/>
        </w:rPr>
        <w:t xml:space="preserve">apply for those transitions. RAN1 </w:t>
      </w:r>
      <w:r w:rsidR="00483820">
        <w:rPr>
          <w:sz w:val="22"/>
          <w:szCs w:val="22"/>
          <w:lang w:val="en-US" w:eastAsia="zh-CN"/>
        </w:rPr>
        <w:t xml:space="preserve">agreed with RAN4’s observation and has requested RAN4 to define a new switching time </w:t>
      </w:r>
      <w:r w:rsidR="006610E4">
        <w:rPr>
          <w:sz w:val="22"/>
          <w:szCs w:val="22"/>
          <w:lang w:val="en-US" w:eastAsia="zh-CN"/>
        </w:rPr>
        <w:t>applicable to those transitions.</w:t>
      </w:r>
    </w:p>
    <w:p w14:paraId="0EC3AEF1" w14:textId="6E3EC121" w:rsidR="00EF4970" w:rsidRDefault="00F301FF" w:rsidP="00C5302B">
      <w:pPr>
        <w:rPr>
          <w:sz w:val="22"/>
          <w:szCs w:val="22"/>
          <w:lang w:val="en-US" w:eastAsia="zh-CN"/>
        </w:rPr>
      </w:pPr>
      <w:r>
        <w:rPr>
          <w:sz w:val="22"/>
          <w:szCs w:val="22"/>
          <w:lang w:val="en-US" w:eastAsia="zh-CN"/>
        </w:rPr>
        <w:t>The main difference</w:t>
      </w:r>
      <w:r w:rsidR="00AD1E72">
        <w:rPr>
          <w:sz w:val="22"/>
          <w:szCs w:val="22"/>
          <w:lang w:val="en-US" w:eastAsia="zh-CN"/>
        </w:rPr>
        <w:t>s</w:t>
      </w:r>
      <w:r>
        <w:rPr>
          <w:sz w:val="22"/>
          <w:szCs w:val="22"/>
          <w:lang w:val="en-US" w:eastAsia="zh-CN"/>
        </w:rPr>
        <w:t xml:space="preserve"> between the </w:t>
      </w:r>
      <w:r w:rsidR="00717CC0">
        <w:rPr>
          <w:sz w:val="22"/>
          <w:szCs w:val="22"/>
          <w:lang w:val="en-US" w:eastAsia="zh-CN"/>
        </w:rPr>
        <w:t xml:space="preserve">transitions between the UL BWP and the </w:t>
      </w:r>
      <w:r w:rsidR="00AD1E72">
        <w:rPr>
          <w:sz w:val="22"/>
          <w:szCs w:val="22"/>
          <w:lang w:val="en-US" w:eastAsia="zh-CN"/>
        </w:rPr>
        <w:t xml:space="preserve">first/last </w:t>
      </w:r>
      <w:r w:rsidR="00717CC0">
        <w:rPr>
          <w:sz w:val="22"/>
          <w:szCs w:val="22"/>
          <w:lang w:val="en-US" w:eastAsia="zh-CN"/>
        </w:rPr>
        <w:t>SRS hops</w:t>
      </w:r>
      <w:r w:rsidR="00AD1E72">
        <w:rPr>
          <w:sz w:val="22"/>
          <w:szCs w:val="22"/>
          <w:lang w:val="en-US" w:eastAsia="zh-CN"/>
        </w:rPr>
        <w:t xml:space="preserve"> vs. the transitions between hops are that </w:t>
      </w:r>
      <w:r w:rsidR="00443606">
        <w:rPr>
          <w:sz w:val="22"/>
          <w:szCs w:val="22"/>
          <w:lang w:val="en-US" w:eastAsia="zh-CN"/>
        </w:rPr>
        <w:t>the Tx BW and SCS may change between the BWP and the first</w:t>
      </w:r>
      <w:r w:rsidR="007305E5">
        <w:rPr>
          <w:sz w:val="22"/>
          <w:szCs w:val="22"/>
          <w:lang w:val="en-US" w:eastAsia="zh-CN"/>
        </w:rPr>
        <w:t>/</w:t>
      </w:r>
      <w:r w:rsidR="00443606">
        <w:rPr>
          <w:sz w:val="22"/>
          <w:szCs w:val="22"/>
          <w:lang w:val="en-US" w:eastAsia="zh-CN"/>
        </w:rPr>
        <w:t>last hops.</w:t>
      </w:r>
      <w:r w:rsidR="007305E5">
        <w:rPr>
          <w:sz w:val="22"/>
          <w:szCs w:val="22"/>
          <w:lang w:val="en-US" w:eastAsia="zh-CN"/>
        </w:rPr>
        <w:t xml:space="preserve"> Also, it’s not clear whether the UL BWP and the SRS </w:t>
      </w:r>
      <w:r w:rsidR="00D80C8D">
        <w:rPr>
          <w:sz w:val="22"/>
          <w:szCs w:val="22"/>
          <w:lang w:val="en-US" w:eastAsia="zh-CN"/>
        </w:rPr>
        <w:t>resource always overlap in frequency.</w:t>
      </w:r>
    </w:p>
    <w:p w14:paraId="5E7C3C2C" w14:textId="74B7F90C" w:rsidR="00D365AE" w:rsidRDefault="00B02D4E" w:rsidP="00C5302B">
      <w:pPr>
        <w:rPr>
          <w:sz w:val="22"/>
          <w:szCs w:val="22"/>
          <w:lang w:val="en-US" w:eastAsia="zh-CN"/>
        </w:rPr>
      </w:pPr>
      <w:r>
        <w:rPr>
          <w:sz w:val="22"/>
          <w:szCs w:val="22"/>
          <w:lang w:val="en-US" w:eastAsia="zh-CN"/>
        </w:rPr>
        <w:t>In our view, RAN4 should define a new UE capability to indicate the swi</w:t>
      </w:r>
      <w:r w:rsidR="009373F1">
        <w:rPr>
          <w:sz w:val="22"/>
          <w:szCs w:val="22"/>
          <w:lang w:val="en-US" w:eastAsia="zh-CN"/>
        </w:rPr>
        <w:t>tching time</w:t>
      </w:r>
      <w:r w:rsidR="00747289">
        <w:rPr>
          <w:sz w:val="22"/>
          <w:szCs w:val="22"/>
          <w:lang w:val="en-US" w:eastAsia="zh-CN"/>
        </w:rPr>
        <w:t xml:space="preserve"> between UL BWP and first/last SRS frequenc</w:t>
      </w:r>
      <w:r w:rsidR="00AA469E">
        <w:rPr>
          <w:sz w:val="22"/>
          <w:szCs w:val="22"/>
          <w:lang w:val="en-US" w:eastAsia="zh-CN"/>
        </w:rPr>
        <w:t>y</w:t>
      </w:r>
      <w:r w:rsidR="00747289">
        <w:rPr>
          <w:sz w:val="22"/>
          <w:szCs w:val="22"/>
          <w:lang w:val="en-US" w:eastAsia="zh-CN"/>
        </w:rPr>
        <w:t xml:space="preserve"> hops</w:t>
      </w:r>
      <w:r w:rsidR="009373F1">
        <w:rPr>
          <w:sz w:val="22"/>
          <w:szCs w:val="22"/>
          <w:lang w:val="en-US" w:eastAsia="zh-CN"/>
        </w:rPr>
        <w:t xml:space="preserve"> </w:t>
      </w:r>
      <w:r w:rsidR="00963EBA">
        <w:rPr>
          <w:sz w:val="22"/>
          <w:szCs w:val="22"/>
          <w:lang w:val="en-US" w:eastAsia="zh-CN"/>
        </w:rPr>
        <w:t xml:space="preserve">supported by </w:t>
      </w:r>
      <w:r w:rsidR="006827E9">
        <w:rPr>
          <w:sz w:val="22"/>
          <w:szCs w:val="22"/>
          <w:lang w:val="en-US" w:eastAsia="zh-CN"/>
        </w:rPr>
        <w:t>a</w:t>
      </w:r>
      <w:r w:rsidR="00963EBA">
        <w:rPr>
          <w:sz w:val="22"/>
          <w:szCs w:val="22"/>
          <w:lang w:val="en-US" w:eastAsia="zh-CN"/>
        </w:rPr>
        <w:t xml:space="preserve"> RedCap UE.</w:t>
      </w:r>
      <w:r w:rsidR="006827E9">
        <w:rPr>
          <w:sz w:val="22"/>
          <w:szCs w:val="22"/>
          <w:lang w:val="en-US" w:eastAsia="zh-CN"/>
        </w:rPr>
        <w:t xml:space="preserve"> For this purpose, RAN4 can reuse </w:t>
      </w:r>
      <w:r w:rsidR="00EC57A5">
        <w:rPr>
          <w:sz w:val="22"/>
          <w:szCs w:val="22"/>
          <w:lang w:val="en-US" w:eastAsia="zh-CN"/>
        </w:rPr>
        <w:t>a subset</w:t>
      </w:r>
      <w:r w:rsidR="004D6C15">
        <w:rPr>
          <w:sz w:val="22"/>
          <w:szCs w:val="22"/>
          <w:lang w:val="en-US" w:eastAsia="zh-CN"/>
        </w:rPr>
        <w:t xml:space="preserve"> </w:t>
      </w:r>
      <w:r w:rsidR="00EC57A5">
        <w:rPr>
          <w:sz w:val="22"/>
          <w:szCs w:val="22"/>
          <w:lang w:val="en-US" w:eastAsia="zh-CN"/>
        </w:rPr>
        <w:t xml:space="preserve">of </w:t>
      </w:r>
      <w:r w:rsidR="006827E9">
        <w:rPr>
          <w:sz w:val="22"/>
          <w:szCs w:val="22"/>
          <w:lang w:val="en-US" w:eastAsia="zh-CN"/>
        </w:rPr>
        <w:t xml:space="preserve">the switching time values in SRS carrier </w:t>
      </w:r>
      <w:r w:rsidR="00AA469E">
        <w:rPr>
          <w:sz w:val="22"/>
          <w:szCs w:val="22"/>
          <w:lang w:val="en-US" w:eastAsia="zh-CN"/>
        </w:rPr>
        <w:t>switching UE capability for NR.</w:t>
      </w:r>
      <w:r w:rsidR="00EC57A5">
        <w:rPr>
          <w:sz w:val="22"/>
          <w:szCs w:val="22"/>
          <w:lang w:val="en-US" w:eastAsia="zh-CN"/>
        </w:rPr>
        <w:t xml:space="preserve"> We propose to exclude the two </w:t>
      </w:r>
      <w:r w:rsidR="00912242">
        <w:rPr>
          <w:sz w:val="22"/>
          <w:szCs w:val="22"/>
          <w:lang w:val="en-US" w:eastAsia="zh-CN"/>
        </w:rPr>
        <w:t>low</w:t>
      </w:r>
      <w:r w:rsidR="00EC57A5">
        <w:rPr>
          <w:sz w:val="22"/>
          <w:szCs w:val="22"/>
          <w:lang w:val="en-US" w:eastAsia="zh-CN"/>
        </w:rPr>
        <w:t xml:space="preserve">est values (0 </w:t>
      </w:r>
      <w:r w:rsidR="006E7F45">
        <w:rPr>
          <w:sz w:val="22"/>
          <w:szCs w:val="22"/>
          <w:lang w:val="en-US" w:eastAsia="zh-CN"/>
        </w:rPr>
        <w:t>u</w:t>
      </w:r>
      <w:r w:rsidR="00EC57A5">
        <w:rPr>
          <w:sz w:val="22"/>
          <w:szCs w:val="22"/>
          <w:lang w:val="en-US" w:eastAsia="zh-CN"/>
        </w:rPr>
        <w:t>s, 30</w:t>
      </w:r>
      <w:r w:rsidR="006E7F45">
        <w:rPr>
          <w:sz w:val="22"/>
          <w:szCs w:val="22"/>
          <w:lang w:val="en-US" w:eastAsia="zh-CN"/>
        </w:rPr>
        <w:t>u</w:t>
      </w:r>
      <w:r w:rsidR="00EC57A5">
        <w:rPr>
          <w:sz w:val="22"/>
          <w:szCs w:val="22"/>
          <w:lang w:val="en-US" w:eastAsia="zh-CN"/>
        </w:rPr>
        <w:t>s</w:t>
      </w:r>
      <w:r w:rsidR="00B6363C">
        <w:rPr>
          <w:sz w:val="22"/>
          <w:szCs w:val="22"/>
          <w:lang w:val="en-US" w:eastAsia="zh-CN"/>
        </w:rPr>
        <w:t xml:space="preserve">) since the </w:t>
      </w:r>
      <w:r w:rsidR="00972D63">
        <w:rPr>
          <w:sz w:val="22"/>
          <w:szCs w:val="22"/>
          <w:lang w:val="en-US" w:eastAsia="zh-CN"/>
        </w:rPr>
        <w:t xml:space="preserve">feasible </w:t>
      </w:r>
      <w:r w:rsidR="00B6363C">
        <w:rPr>
          <w:sz w:val="22"/>
          <w:szCs w:val="22"/>
          <w:lang w:val="en-US" w:eastAsia="zh-CN"/>
        </w:rPr>
        <w:t>switching time</w:t>
      </w:r>
      <w:r w:rsidR="0067026D">
        <w:rPr>
          <w:sz w:val="22"/>
          <w:szCs w:val="22"/>
          <w:lang w:val="en-US" w:eastAsia="zh-CN"/>
        </w:rPr>
        <w:t>s</w:t>
      </w:r>
      <w:r w:rsidR="00B6363C">
        <w:rPr>
          <w:sz w:val="22"/>
          <w:szCs w:val="22"/>
          <w:lang w:val="en-US" w:eastAsia="zh-CN"/>
        </w:rPr>
        <w:t xml:space="preserve"> between hops</w:t>
      </w:r>
      <w:r w:rsidR="00972D63">
        <w:rPr>
          <w:sz w:val="22"/>
          <w:szCs w:val="22"/>
          <w:lang w:val="en-US" w:eastAsia="zh-CN"/>
        </w:rPr>
        <w:t xml:space="preserve"> agreed by RAN4</w:t>
      </w:r>
      <w:r w:rsidR="00B6363C">
        <w:rPr>
          <w:sz w:val="22"/>
          <w:szCs w:val="22"/>
          <w:lang w:val="en-US" w:eastAsia="zh-CN"/>
        </w:rPr>
        <w:t xml:space="preserve"> already exceed </w:t>
      </w:r>
      <w:r w:rsidR="00972D63">
        <w:rPr>
          <w:sz w:val="22"/>
          <w:szCs w:val="22"/>
          <w:lang w:val="en-US" w:eastAsia="zh-CN"/>
        </w:rPr>
        <w:t>those values.</w:t>
      </w:r>
    </w:p>
    <w:p w14:paraId="4BD5650E" w14:textId="77777777" w:rsidR="00DF5CEA" w:rsidRPr="00DF5CEA" w:rsidRDefault="00DF5CEA" w:rsidP="00D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5CEA">
        <w:rPr>
          <w:rFonts w:ascii="Courier New" w:hAnsi="Courier New" w:cs="Courier New"/>
          <w:noProof/>
          <w:color w:val="808080"/>
          <w:sz w:val="16"/>
          <w:lang w:eastAsia="en-GB"/>
        </w:rPr>
        <w:t>-- ASN1START</w:t>
      </w:r>
    </w:p>
    <w:p w14:paraId="5492A62C" w14:textId="77777777" w:rsidR="00DF5CEA" w:rsidRPr="00DF5CEA" w:rsidRDefault="00DF5CEA" w:rsidP="00D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5CEA">
        <w:rPr>
          <w:rFonts w:ascii="Courier New" w:hAnsi="Courier New" w:cs="Courier New"/>
          <w:noProof/>
          <w:color w:val="808080"/>
          <w:sz w:val="16"/>
          <w:lang w:eastAsia="en-GB"/>
        </w:rPr>
        <w:t>-- TAG-SRS-SWITCHINGTIMENR-START</w:t>
      </w:r>
    </w:p>
    <w:p w14:paraId="18FDC8E4" w14:textId="77777777" w:rsidR="00DF5CEA" w:rsidRPr="00DF5CEA" w:rsidRDefault="00DF5CEA" w:rsidP="00D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p>
    <w:p w14:paraId="5B10A3AD" w14:textId="77777777" w:rsidR="00DF5CEA" w:rsidRPr="00DF5CEA" w:rsidRDefault="00DF5CEA" w:rsidP="00D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5CEA">
        <w:rPr>
          <w:rFonts w:ascii="Courier New" w:eastAsia="Times New Roman" w:hAnsi="Courier New" w:cs="Courier New"/>
          <w:noProof/>
          <w:sz w:val="16"/>
          <w:lang w:eastAsia="en-GB"/>
        </w:rPr>
        <w:t xml:space="preserve">SRS-SwitchingTimeNR ::= </w:t>
      </w:r>
      <w:r w:rsidRPr="00DF5CEA">
        <w:rPr>
          <w:rFonts w:ascii="Courier New" w:eastAsia="Times New Roman" w:hAnsi="Courier New" w:cs="Courier New"/>
          <w:noProof/>
          <w:color w:val="993366"/>
          <w:sz w:val="16"/>
          <w:lang w:eastAsia="en-GB"/>
        </w:rPr>
        <w:t>SEQUENCE</w:t>
      </w:r>
      <w:r w:rsidRPr="00DF5CEA">
        <w:rPr>
          <w:rFonts w:ascii="Courier New" w:eastAsia="Times New Roman" w:hAnsi="Courier New" w:cs="Courier New"/>
          <w:noProof/>
          <w:sz w:val="16"/>
          <w:lang w:eastAsia="en-GB"/>
        </w:rPr>
        <w:t xml:space="preserve"> {</w:t>
      </w:r>
    </w:p>
    <w:p w14:paraId="2863FD50" w14:textId="77777777" w:rsidR="00DF5CEA" w:rsidRPr="00DF5CEA" w:rsidRDefault="00DF5CEA" w:rsidP="00D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5CEA">
        <w:rPr>
          <w:rFonts w:ascii="Courier New" w:eastAsia="Times New Roman" w:hAnsi="Courier New" w:cs="Courier New"/>
          <w:noProof/>
          <w:sz w:val="16"/>
          <w:lang w:eastAsia="en-GB"/>
        </w:rPr>
        <w:t xml:space="preserve">    switchingTimeDL         </w:t>
      </w:r>
      <w:r w:rsidRPr="00DF5CEA">
        <w:rPr>
          <w:rFonts w:ascii="Courier New" w:eastAsia="Times New Roman" w:hAnsi="Courier New" w:cs="Courier New"/>
          <w:noProof/>
          <w:color w:val="993366"/>
          <w:sz w:val="16"/>
          <w:lang w:eastAsia="en-GB"/>
        </w:rPr>
        <w:t>ENUMERATED</w:t>
      </w:r>
      <w:r w:rsidRPr="00DF5CEA">
        <w:rPr>
          <w:rFonts w:ascii="Courier New" w:eastAsia="Times New Roman" w:hAnsi="Courier New" w:cs="Courier New"/>
          <w:noProof/>
          <w:sz w:val="16"/>
          <w:lang w:eastAsia="en-GB"/>
        </w:rPr>
        <w:t xml:space="preserve"> {n0us, n30us, n100us, n140us, n200us, n300us, n500us, n900us}  </w:t>
      </w:r>
      <w:r w:rsidRPr="00DF5CEA">
        <w:rPr>
          <w:rFonts w:ascii="Courier New" w:eastAsia="Times New Roman" w:hAnsi="Courier New" w:cs="Courier New"/>
          <w:noProof/>
          <w:color w:val="993366"/>
          <w:sz w:val="16"/>
          <w:lang w:eastAsia="en-GB"/>
        </w:rPr>
        <w:t>OPTIONAL</w:t>
      </w:r>
      <w:r w:rsidRPr="00DF5CEA">
        <w:rPr>
          <w:rFonts w:ascii="Courier New" w:eastAsia="Times New Roman" w:hAnsi="Courier New" w:cs="Courier New"/>
          <w:noProof/>
          <w:sz w:val="16"/>
          <w:lang w:eastAsia="en-GB"/>
        </w:rPr>
        <w:t>,</w:t>
      </w:r>
    </w:p>
    <w:p w14:paraId="1EF9BB42" w14:textId="77777777" w:rsidR="00DF5CEA" w:rsidRPr="00DF5CEA" w:rsidRDefault="00DF5CEA" w:rsidP="00D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5CEA">
        <w:rPr>
          <w:rFonts w:ascii="Courier New" w:eastAsia="Times New Roman" w:hAnsi="Courier New" w:cs="Courier New"/>
          <w:noProof/>
          <w:sz w:val="16"/>
          <w:lang w:eastAsia="en-GB"/>
        </w:rPr>
        <w:t xml:space="preserve">    switchingTimeUL         </w:t>
      </w:r>
      <w:r w:rsidRPr="00DF5CEA">
        <w:rPr>
          <w:rFonts w:ascii="Courier New" w:eastAsia="Times New Roman" w:hAnsi="Courier New" w:cs="Courier New"/>
          <w:noProof/>
          <w:color w:val="993366"/>
          <w:sz w:val="16"/>
          <w:lang w:eastAsia="en-GB"/>
        </w:rPr>
        <w:t>ENUMERATED</w:t>
      </w:r>
      <w:r w:rsidRPr="00DF5CEA">
        <w:rPr>
          <w:rFonts w:ascii="Courier New" w:eastAsia="Times New Roman" w:hAnsi="Courier New" w:cs="Courier New"/>
          <w:noProof/>
          <w:sz w:val="16"/>
          <w:lang w:eastAsia="en-GB"/>
        </w:rPr>
        <w:t xml:space="preserve"> {n0us, n30us, n100us, n140us, n200us, n300us, n500us, n900us}  </w:t>
      </w:r>
      <w:r w:rsidRPr="00DF5CEA">
        <w:rPr>
          <w:rFonts w:ascii="Courier New" w:eastAsia="Times New Roman" w:hAnsi="Courier New" w:cs="Courier New"/>
          <w:noProof/>
          <w:color w:val="993366"/>
          <w:sz w:val="16"/>
          <w:lang w:eastAsia="en-GB"/>
        </w:rPr>
        <w:t>OPTIONAL</w:t>
      </w:r>
    </w:p>
    <w:p w14:paraId="6D919A9B" w14:textId="77777777" w:rsidR="00DF5CEA" w:rsidRPr="00DF5CEA" w:rsidRDefault="00DF5CEA" w:rsidP="00D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F5CEA">
        <w:rPr>
          <w:rFonts w:ascii="Courier New" w:eastAsia="Times New Roman" w:hAnsi="Courier New" w:cs="Courier New"/>
          <w:noProof/>
          <w:sz w:val="16"/>
          <w:lang w:eastAsia="en-GB"/>
        </w:rPr>
        <w:t>}</w:t>
      </w:r>
    </w:p>
    <w:p w14:paraId="05E51F07" w14:textId="77777777" w:rsidR="00DF5CEA" w:rsidRPr="00DF5CEA" w:rsidRDefault="00DF5CEA" w:rsidP="00D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E4069E" w14:textId="77777777" w:rsidR="00DF5CEA" w:rsidRPr="00DF5CEA" w:rsidRDefault="00DF5CEA" w:rsidP="00D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5CEA">
        <w:rPr>
          <w:rFonts w:ascii="Courier New" w:hAnsi="Courier New" w:cs="Courier New"/>
          <w:noProof/>
          <w:color w:val="808080"/>
          <w:sz w:val="16"/>
          <w:lang w:eastAsia="en-GB"/>
        </w:rPr>
        <w:t>-- TAG-SRS-SWITCHINGTIMENR-STOP</w:t>
      </w:r>
    </w:p>
    <w:p w14:paraId="63DEA247" w14:textId="77777777" w:rsidR="00DF5CEA" w:rsidRPr="00DF5CEA" w:rsidRDefault="00DF5CEA" w:rsidP="00D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sv-SE"/>
        </w:rPr>
      </w:pPr>
      <w:r w:rsidRPr="00DF5CEA">
        <w:rPr>
          <w:rFonts w:ascii="Courier New" w:hAnsi="Courier New" w:cs="Courier New"/>
          <w:noProof/>
          <w:color w:val="808080"/>
          <w:sz w:val="16"/>
          <w:lang w:eastAsia="en-GB"/>
        </w:rPr>
        <w:t>-- ASN1STOP</w:t>
      </w:r>
    </w:p>
    <w:p w14:paraId="6F04778D" w14:textId="77777777" w:rsidR="00DF5CEA" w:rsidRPr="00DF5CEA" w:rsidRDefault="00DF5CEA" w:rsidP="00DF5CEA">
      <w:pPr>
        <w:overflowPunct w:val="0"/>
        <w:autoSpaceDE w:val="0"/>
        <w:autoSpaceDN w:val="0"/>
        <w:adjustRightInd w:val="0"/>
        <w:rPr>
          <w:rFonts w:eastAsia="Times New Roman"/>
          <w:lang w:eastAsia="ja-JP"/>
        </w:rPr>
      </w:pPr>
    </w:p>
    <w:p w14:paraId="009FF068" w14:textId="6D1BF74C" w:rsidR="00D365AE" w:rsidRPr="00C9791F" w:rsidRDefault="00AA469E" w:rsidP="00C5302B">
      <w:pPr>
        <w:rPr>
          <w:b/>
          <w:bCs/>
          <w:sz w:val="22"/>
          <w:szCs w:val="22"/>
          <w:lang w:val="en-US" w:eastAsia="zh-CN"/>
        </w:rPr>
      </w:pPr>
      <w:r w:rsidRPr="00C9791F">
        <w:rPr>
          <w:b/>
          <w:bCs/>
          <w:sz w:val="22"/>
          <w:szCs w:val="22"/>
          <w:lang w:val="en-US" w:eastAsia="zh-CN"/>
        </w:rPr>
        <w:t xml:space="preserve">Proposal 1: Define a new per-band UE capability to signal the </w:t>
      </w:r>
      <w:r w:rsidR="00B44989" w:rsidRPr="00C9791F">
        <w:rPr>
          <w:b/>
          <w:bCs/>
          <w:sz w:val="22"/>
          <w:szCs w:val="22"/>
          <w:lang w:val="en-US" w:eastAsia="zh-CN"/>
        </w:rPr>
        <w:t>switching time between UL BWP and first/last SRS for positioning frequency hops</w:t>
      </w:r>
      <w:r w:rsidR="001B682A" w:rsidRPr="00C9791F">
        <w:rPr>
          <w:b/>
          <w:bCs/>
          <w:sz w:val="22"/>
          <w:szCs w:val="22"/>
          <w:lang w:val="en-US" w:eastAsia="zh-CN"/>
        </w:rPr>
        <w:t xml:space="preserve">, include the following candidate values: </w:t>
      </w:r>
      <w:r w:rsidR="00A46C20" w:rsidRPr="00C9791F">
        <w:rPr>
          <w:b/>
          <w:bCs/>
          <w:sz w:val="22"/>
          <w:szCs w:val="22"/>
          <w:lang w:val="en-US" w:eastAsia="zh-CN"/>
        </w:rPr>
        <w:t>{n100us, n140us, n200us, n300us, n500us, n900us}</w:t>
      </w:r>
      <w:r w:rsidR="00C9791F" w:rsidRPr="00C9791F">
        <w:rPr>
          <w:b/>
          <w:bCs/>
          <w:sz w:val="22"/>
          <w:szCs w:val="22"/>
          <w:lang w:val="en-US" w:eastAsia="zh-CN"/>
        </w:rPr>
        <w:t>.</w:t>
      </w:r>
    </w:p>
    <w:p w14:paraId="4DEC6E72" w14:textId="59877FA3" w:rsidR="00C9791F" w:rsidRDefault="00C224F2">
      <w:pPr>
        <w:pStyle w:val="Heading1"/>
      </w:pPr>
      <w:r>
        <w:lastRenderedPageBreak/>
        <w:t>Conclusion</w:t>
      </w:r>
    </w:p>
    <w:p w14:paraId="7AF8869E" w14:textId="2952172C" w:rsidR="00C224F2" w:rsidRPr="00C9791F" w:rsidRDefault="00C224F2" w:rsidP="00C224F2">
      <w:pPr>
        <w:rPr>
          <w:b/>
          <w:bCs/>
          <w:sz w:val="22"/>
          <w:szCs w:val="22"/>
          <w:lang w:val="en-US" w:eastAsia="zh-CN"/>
        </w:rPr>
      </w:pPr>
      <w:r w:rsidRPr="00C9791F">
        <w:rPr>
          <w:b/>
          <w:bCs/>
          <w:sz w:val="22"/>
          <w:szCs w:val="22"/>
          <w:lang w:val="en-US" w:eastAsia="zh-CN"/>
        </w:rPr>
        <w:t>Proposal 1: Define a new per-band UE capability to signal the switching time between UL BWP and first/last SRS for positioning frequency hops, include the following candidate values: {n100us, n140us, n200us, n300us, n500us, n900us}.</w:t>
      </w:r>
    </w:p>
    <w:p w14:paraId="1FC06515" w14:textId="77777777" w:rsidR="00FE610B" w:rsidRDefault="00FE610B" w:rsidP="00FE610B">
      <w:pPr>
        <w:pStyle w:val="Heading1"/>
        <w:numPr>
          <w:ilvl w:val="0"/>
          <w:numId w:val="0"/>
        </w:numPr>
        <w:rPr>
          <w:lang w:val="en-US"/>
        </w:rPr>
      </w:pPr>
      <w:r>
        <w:rPr>
          <w:lang w:val="en-US"/>
        </w:rPr>
        <w:t>References</w:t>
      </w:r>
    </w:p>
    <w:p w14:paraId="3194424E" w14:textId="32CBD58A" w:rsidR="00FE610B" w:rsidRDefault="00C54A8B" w:rsidP="00C5302B">
      <w:pPr>
        <w:rPr>
          <w:sz w:val="22"/>
          <w:szCs w:val="22"/>
          <w:lang w:val="en-US" w:eastAsia="zh-CN"/>
        </w:rPr>
      </w:pPr>
      <w:r w:rsidRPr="00C54A8B">
        <w:rPr>
          <w:sz w:val="22"/>
          <w:szCs w:val="22"/>
          <w:lang w:val="en-US" w:eastAsia="zh-CN"/>
        </w:rPr>
        <w:t xml:space="preserve">[1] R1-2306119, </w:t>
      </w:r>
      <w:r w:rsidR="00E13E6F" w:rsidRPr="008B3DC7">
        <w:rPr>
          <w:sz w:val="22"/>
          <w:szCs w:val="22"/>
          <w:u w:val="single"/>
          <w:lang w:val="en-US" w:eastAsia="zh-CN"/>
        </w:rPr>
        <w:t>LS reply on switching time for DL PRS or UL SRS frequency hopping for RedCap UEs</w:t>
      </w:r>
      <w:r w:rsidRPr="00C54A8B">
        <w:rPr>
          <w:sz w:val="22"/>
          <w:szCs w:val="22"/>
          <w:lang w:val="en-US" w:eastAsia="zh-CN"/>
        </w:rPr>
        <w:t>, RAN1#113</w:t>
      </w:r>
    </w:p>
    <w:p w14:paraId="182491FC" w14:textId="77777777" w:rsidR="00CF12F0" w:rsidRDefault="00CF12F0" w:rsidP="00CF12F0">
      <w:pPr>
        <w:rPr>
          <w:sz w:val="22"/>
          <w:szCs w:val="22"/>
          <w:lang w:val="en-US"/>
        </w:rPr>
      </w:pPr>
      <w:r>
        <w:rPr>
          <w:sz w:val="22"/>
          <w:szCs w:val="22"/>
          <w:lang w:val="en-US"/>
        </w:rPr>
        <w:t xml:space="preserve">[2] R4-2306659, </w:t>
      </w:r>
      <w:r w:rsidRPr="008459E3">
        <w:rPr>
          <w:sz w:val="22"/>
          <w:szCs w:val="22"/>
          <w:u w:val="single"/>
          <w:lang w:val="en-US"/>
        </w:rPr>
        <w:t>LS reply on switching time for DL PRS or UL SRS frequency hopping for RedCap UEs</w:t>
      </w:r>
      <w:r>
        <w:rPr>
          <w:sz w:val="22"/>
          <w:szCs w:val="22"/>
          <w:lang w:val="en-US"/>
        </w:rPr>
        <w:t>, RAN4#106bis-e</w:t>
      </w:r>
    </w:p>
    <w:p w14:paraId="1D366313" w14:textId="37B91D94" w:rsidR="000051E0" w:rsidRDefault="000051E0" w:rsidP="000051E0">
      <w:pPr>
        <w:rPr>
          <w:sz w:val="22"/>
          <w:szCs w:val="22"/>
          <w:lang w:val="en-US"/>
        </w:rPr>
      </w:pPr>
      <w:r>
        <w:rPr>
          <w:sz w:val="22"/>
          <w:szCs w:val="22"/>
          <w:lang w:val="en-US"/>
        </w:rPr>
        <w:t>[3] R4-23</w:t>
      </w:r>
      <w:r w:rsidR="006A7793">
        <w:rPr>
          <w:sz w:val="22"/>
          <w:szCs w:val="22"/>
          <w:lang w:val="en-US"/>
        </w:rPr>
        <w:t>1</w:t>
      </w:r>
      <w:r>
        <w:rPr>
          <w:sz w:val="22"/>
          <w:szCs w:val="22"/>
          <w:lang w:val="en-US"/>
        </w:rPr>
        <w:t>0</w:t>
      </w:r>
      <w:r w:rsidR="006A7793">
        <w:rPr>
          <w:sz w:val="22"/>
          <w:szCs w:val="22"/>
          <w:lang w:val="en-US"/>
        </w:rPr>
        <w:t>30</w:t>
      </w:r>
      <w:r>
        <w:rPr>
          <w:sz w:val="22"/>
          <w:szCs w:val="22"/>
          <w:lang w:val="en-US"/>
        </w:rPr>
        <w:t xml:space="preserve">5, </w:t>
      </w:r>
      <w:r w:rsidRPr="008459E3">
        <w:rPr>
          <w:sz w:val="22"/>
          <w:szCs w:val="22"/>
          <w:u w:val="single"/>
          <w:lang w:val="en-US"/>
        </w:rPr>
        <w:t>LS reply on switching time for DL PRS or UL SRS frequency hopping for RedCap UEs</w:t>
      </w:r>
      <w:r>
        <w:rPr>
          <w:sz w:val="22"/>
          <w:szCs w:val="22"/>
          <w:lang w:val="en-US"/>
        </w:rPr>
        <w:t>, RAN4#10</w:t>
      </w:r>
      <w:r w:rsidR="006A7793">
        <w:rPr>
          <w:sz w:val="22"/>
          <w:szCs w:val="22"/>
          <w:lang w:val="en-US"/>
        </w:rPr>
        <w:t>7</w:t>
      </w:r>
    </w:p>
    <w:p w14:paraId="514D5B5B" w14:textId="4339B6BF" w:rsidR="00486C53" w:rsidRPr="00C54A8B" w:rsidRDefault="00486C53" w:rsidP="00C5302B">
      <w:pPr>
        <w:rPr>
          <w:sz w:val="22"/>
          <w:szCs w:val="22"/>
          <w:lang w:val="en-US" w:eastAsia="zh-CN"/>
        </w:rPr>
      </w:pPr>
    </w:p>
    <w:p w14:paraId="77BD7E0E" w14:textId="77777777" w:rsidR="00FE610B" w:rsidRDefault="00FE610B">
      <w:pPr>
        <w:spacing w:after="0"/>
        <w:rPr>
          <w:rFonts w:ascii="Arial" w:hAnsi="Arial"/>
          <w:sz w:val="36"/>
          <w:lang w:val="en-US"/>
        </w:rPr>
      </w:pPr>
      <w:r>
        <w:rPr>
          <w:lang w:val="en-US"/>
        </w:rPr>
        <w:br w:type="page"/>
      </w:r>
    </w:p>
    <w:p w14:paraId="28281A3A" w14:textId="04A637F6" w:rsidR="00C5302B" w:rsidRDefault="00C5302B" w:rsidP="00C5302B">
      <w:pPr>
        <w:pStyle w:val="Heading1"/>
        <w:numPr>
          <w:ilvl w:val="0"/>
          <w:numId w:val="0"/>
        </w:numPr>
        <w:rPr>
          <w:lang w:val="en-US"/>
        </w:rPr>
      </w:pPr>
      <w:r>
        <w:rPr>
          <w:lang w:val="en-US"/>
        </w:rPr>
        <w:lastRenderedPageBreak/>
        <w:t>Appendix</w:t>
      </w:r>
    </w:p>
    <w:p w14:paraId="668F727D" w14:textId="77777777" w:rsidR="00C5302B" w:rsidRPr="00C5302B" w:rsidRDefault="00C5302B" w:rsidP="00C5302B">
      <w:pPr>
        <w:rPr>
          <w:lang w:val="en-US" w:eastAsia="zh-CN"/>
        </w:rPr>
      </w:pPr>
    </w:p>
    <w:p w14:paraId="197A9820" w14:textId="77777777" w:rsidR="002534A3" w:rsidRDefault="002534A3">
      <w:pPr>
        <w:spacing w:after="0"/>
        <w:rPr>
          <w:rFonts w:ascii="Arial" w:hAnsi="Arial" w:cs="Arial"/>
          <w:b/>
          <w:noProof/>
          <w:sz w:val="24"/>
          <w:szCs w:val="24"/>
          <w:lang w:val="en-US"/>
        </w:rPr>
      </w:pPr>
      <w:r>
        <w:rPr>
          <w:rFonts w:cs="Arial"/>
          <w:sz w:val="24"/>
          <w:szCs w:val="24"/>
        </w:rPr>
        <w:br w:type="page"/>
      </w:r>
    </w:p>
    <w:p w14:paraId="24C80104" w14:textId="5A96CB96" w:rsidR="00D96702" w:rsidRPr="00207615" w:rsidRDefault="00D96702" w:rsidP="00D96702">
      <w:pPr>
        <w:pStyle w:val="Header"/>
        <w:tabs>
          <w:tab w:val="right" w:pos="9630"/>
          <w:tab w:val="right" w:pos="13323"/>
        </w:tabs>
        <w:rPr>
          <w:rFonts w:cs="Arial"/>
          <w:sz w:val="24"/>
          <w:szCs w:val="24"/>
          <w:lang w:eastAsia="ja-JP"/>
        </w:rPr>
      </w:pPr>
      <w:r w:rsidRPr="00207615">
        <w:rPr>
          <w:rFonts w:cs="Arial"/>
          <w:sz w:val="24"/>
          <w:szCs w:val="24"/>
        </w:rPr>
        <w:lastRenderedPageBreak/>
        <w:t>3GPP TSG-RAN WG4 Meeting #</w:t>
      </w:r>
      <w:r>
        <w:rPr>
          <w:rFonts w:cs="Arial"/>
          <w:sz w:val="24"/>
          <w:szCs w:val="24"/>
        </w:rPr>
        <w:t>10</w:t>
      </w:r>
      <w:r w:rsidR="00FD688C">
        <w:rPr>
          <w:rFonts w:cs="Arial"/>
          <w:sz w:val="24"/>
          <w:szCs w:val="24"/>
        </w:rPr>
        <w:t>8</w:t>
      </w:r>
      <w:r w:rsidRPr="00207615">
        <w:rPr>
          <w:rFonts w:cs="Arial"/>
          <w:sz w:val="24"/>
          <w:szCs w:val="24"/>
        </w:rPr>
        <w:tab/>
      </w:r>
      <w:r w:rsidRPr="004E3B8E">
        <w:rPr>
          <w:rFonts w:cs="Arial"/>
          <w:color w:val="000000"/>
          <w:sz w:val="24"/>
          <w:szCs w:val="24"/>
        </w:rPr>
        <w:t>R4-</w:t>
      </w:r>
      <w:r>
        <w:rPr>
          <w:rFonts w:cs="Arial"/>
          <w:color w:val="000000"/>
          <w:sz w:val="24"/>
          <w:szCs w:val="24"/>
        </w:rPr>
        <w:t>2</w:t>
      </w:r>
      <w:r w:rsidR="00FD688C">
        <w:rPr>
          <w:rFonts w:cs="Arial"/>
          <w:color w:val="000000"/>
          <w:sz w:val="24"/>
          <w:szCs w:val="24"/>
        </w:rPr>
        <w:t>3</w:t>
      </w:r>
      <w:r w:rsidR="00C5302B">
        <w:rPr>
          <w:rFonts w:cs="Arial"/>
          <w:sz w:val="24"/>
          <w:szCs w:val="24"/>
        </w:rPr>
        <w:t>xxxxx</w:t>
      </w:r>
    </w:p>
    <w:p w14:paraId="27DBC727" w14:textId="1D0A91B5" w:rsidR="00D96702" w:rsidRPr="00C51EC1" w:rsidRDefault="00D96702" w:rsidP="00D96702">
      <w:pPr>
        <w:pStyle w:val="Header"/>
        <w:rPr>
          <w:rFonts w:eastAsia="SimSun"/>
          <w:sz w:val="24"/>
          <w:szCs w:val="24"/>
          <w:lang w:eastAsia="zh-CN"/>
        </w:rPr>
      </w:pPr>
      <w:r>
        <w:rPr>
          <w:rFonts w:eastAsia="SimSun"/>
          <w:sz w:val="24"/>
          <w:szCs w:val="24"/>
          <w:lang w:eastAsia="zh-CN"/>
        </w:rPr>
        <w:t xml:space="preserve">Toulouse, France, </w:t>
      </w:r>
      <w:r w:rsidR="00FD688C">
        <w:rPr>
          <w:rFonts w:eastAsia="SimSun"/>
          <w:sz w:val="24"/>
          <w:szCs w:val="24"/>
          <w:lang w:eastAsia="zh-CN"/>
        </w:rPr>
        <w:t>Aug</w:t>
      </w:r>
      <w:r>
        <w:rPr>
          <w:rFonts w:eastAsia="SimSun"/>
          <w:sz w:val="24"/>
          <w:szCs w:val="24"/>
          <w:lang w:eastAsia="zh-CN"/>
        </w:rPr>
        <w:t xml:space="preserve"> </w:t>
      </w:r>
      <w:r w:rsidR="009B0028">
        <w:rPr>
          <w:rFonts w:eastAsia="SimSun"/>
          <w:sz w:val="24"/>
          <w:szCs w:val="24"/>
          <w:lang w:eastAsia="zh-CN"/>
        </w:rPr>
        <w:t>2</w:t>
      </w:r>
      <w:r>
        <w:rPr>
          <w:rFonts w:eastAsia="SimSun"/>
          <w:sz w:val="24"/>
          <w:szCs w:val="24"/>
          <w:lang w:eastAsia="zh-CN"/>
        </w:rPr>
        <w:t xml:space="preserve">1 – </w:t>
      </w:r>
      <w:r w:rsidR="009B0028">
        <w:rPr>
          <w:rFonts w:eastAsia="SimSun"/>
          <w:sz w:val="24"/>
          <w:szCs w:val="24"/>
          <w:lang w:eastAsia="zh-CN"/>
        </w:rPr>
        <w:t>25</w:t>
      </w:r>
      <w:r>
        <w:rPr>
          <w:rFonts w:eastAsia="SimSun"/>
          <w:sz w:val="24"/>
          <w:szCs w:val="24"/>
          <w:lang w:eastAsia="zh-CN"/>
        </w:rPr>
        <w:t>, 202</w:t>
      </w:r>
      <w:r w:rsidR="009B0028">
        <w:rPr>
          <w:rFonts w:eastAsia="SimSun"/>
          <w:sz w:val="24"/>
          <w:szCs w:val="24"/>
          <w:lang w:eastAsia="zh-CN"/>
        </w:rPr>
        <w:t>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299E6DEC" w14:textId="77777777" w:rsidR="00882440" w:rsidRDefault="00882440" w:rsidP="00070561">
      <w:pPr>
        <w:tabs>
          <w:tab w:val="left" w:pos="1985"/>
        </w:tabs>
        <w:ind w:left="1980" w:hanging="1980"/>
        <w:rPr>
          <w:rFonts w:ascii="Arial" w:hAnsi="Arial"/>
          <w:sz w:val="24"/>
          <w:lang w:val="en-US"/>
        </w:rPr>
      </w:pPr>
    </w:p>
    <w:p w14:paraId="0E3F8231" w14:textId="244ED1EC" w:rsidR="00882440" w:rsidRPr="00DD7266" w:rsidRDefault="00882440" w:rsidP="00882440">
      <w:pPr>
        <w:spacing w:after="60"/>
        <w:ind w:left="1985" w:hanging="1985"/>
        <w:jc w:val="both"/>
        <w:rPr>
          <w:rFonts w:ascii="Arial" w:eastAsiaTheme="minorEastAsia" w:hAnsi="Arial" w:cs="Arial"/>
          <w:bCs/>
          <w:iCs/>
          <w:lang w:eastAsia="ja-JP"/>
        </w:rPr>
      </w:pPr>
      <w:r w:rsidRPr="007F7FE4">
        <w:rPr>
          <w:rFonts w:ascii="Arial" w:eastAsiaTheme="minorEastAsia" w:hAnsi="Arial" w:cs="Arial"/>
          <w:b/>
        </w:rPr>
        <w:t>Title:</w:t>
      </w:r>
      <w:r w:rsidRPr="007F7FE4">
        <w:rPr>
          <w:rFonts w:ascii="Arial" w:eastAsiaTheme="minorEastAsia" w:hAnsi="Arial" w:cs="Arial"/>
          <w:b/>
        </w:rPr>
        <w:tab/>
      </w:r>
      <w:r w:rsidRPr="00882440">
        <w:rPr>
          <w:rFonts w:ascii="Arial" w:eastAsiaTheme="minorEastAsia" w:hAnsi="Arial" w:cs="Arial"/>
          <w:b/>
          <w:lang w:val="en-US"/>
        </w:rPr>
        <w:t>Reply LS on switching time for DL PRS or UL SRS frequency hopping for RedCap UEs</w:t>
      </w:r>
    </w:p>
    <w:p w14:paraId="357257B6" w14:textId="4F307E3A" w:rsidR="00882440" w:rsidRPr="007F7FE4" w:rsidRDefault="00882440" w:rsidP="00882440">
      <w:pPr>
        <w:spacing w:after="60"/>
        <w:ind w:left="1985" w:hanging="1985"/>
        <w:jc w:val="both"/>
        <w:rPr>
          <w:rFonts w:ascii="Arial" w:eastAsiaTheme="minorEastAsia" w:hAnsi="Arial" w:cs="Arial"/>
          <w:bCs/>
        </w:rPr>
      </w:pPr>
      <w:r w:rsidRPr="007F7FE4">
        <w:rPr>
          <w:rFonts w:ascii="Arial" w:eastAsiaTheme="minorEastAsia" w:hAnsi="Arial" w:cs="Arial"/>
          <w:b/>
        </w:rPr>
        <w:t>Response to:</w:t>
      </w:r>
      <w:r w:rsidRPr="007F7FE4">
        <w:rPr>
          <w:rFonts w:ascii="Arial" w:eastAsiaTheme="minorEastAsia" w:hAnsi="Arial" w:cs="Arial"/>
          <w:bCs/>
        </w:rPr>
        <w:tab/>
      </w:r>
      <w:r w:rsidR="00865A69" w:rsidRPr="0060615D">
        <w:rPr>
          <w:rFonts w:ascii="Arial" w:hAnsi="Arial" w:cs="Arial"/>
          <w:b/>
        </w:rPr>
        <w:t>R1-2306119</w:t>
      </w:r>
      <w:r w:rsidRPr="00DD68EB">
        <w:rPr>
          <w:rFonts w:ascii="Arial" w:eastAsiaTheme="minorEastAsia" w:hAnsi="Arial" w:cs="Arial"/>
          <w:b/>
        </w:rPr>
        <w:t xml:space="preserve"> (</w:t>
      </w:r>
      <w:r w:rsidR="00B92366" w:rsidRPr="00B92366">
        <w:rPr>
          <w:rFonts w:ascii="Arial" w:eastAsia="Malgun Gothic" w:hAnsi="Arial" w:cs="Arial"/>
          <w:b/>
          <w:bCs/>
          <w:lang w:val="en-US" w:eastAsia="ko-KR"/>
        </w:rPr>
        <w:t>LS reply on switching time for DL PRS or UL SRS frequency hopping for RedCap UEs</w:t>
      </w:r>
      <w:r w:rsidRPr="00DD68EB">
        <w:rPr>
          <w:rFonts w:ascii="Arial" w:eastAsiaTheme="minorEastAsia" w:hAnsi="Arial" w:cs="Arial"/>
          <w:b/>
        </w:rPr>
        <w:t>)</w:t>
      </w:r>
    </w:p>
    <w:p w14:paraId="7E9BA6A6" w14:textId="29E124CA" w:rsidR="00882440" w:rsidRPr="007F7FE4" w:rsidRDefault="00882440" w:rsidP="00882440">
      <w:pPr>
        <w:spacing w:after="60"/>
        <w:ind w:left="1985" w:hanging="1985"/>
        <w:jc w:val="both"/>
        <w:rPr>
          <w:rFonts w:ascii="Arial" w:eastAsiaTheme="minorEastAsia" w:hAnsi="Arial" w:cs="Arial"/>
          <w:bCs/>
          <w:lang w:eastAsia="ja-JP"/>
        </w:rPr>
      </w:pPr>
      <w:r w:rsidRPr="007F7FE4">
        <w:rPr>
          <w:rFonts w:ascii="Arial" w:eastAsiaTheme="minorEastAsia" w:hAnsi="Arial" w:cs="Arial"/>
          <w:b/>
        </w:rPr>
        <w:t>Release:</w:t>
      </w:r>
      <w:r w:rsidRPr="007F7FE4">
        <w:rPr>
          <w:rFonts w:ascii="Arial" w:eastAsiaTheme="minorEastAsia" w:hAnsi="Arial" w:cs="Arial"/>
          <w:bCs/>
        </w:rPr>
        <w:tab/>
      </w:r>
      <w:r w:rsidRPr="007F7FE4">
        <w:rPr>
          <w:rFonts w:ascii="Arial" w:eastAsiaTheme="minorEastAsia" w:hAnsi="Arial" w:cs="Arial" w:hint="eastAsia"/>
          <w:bCs/>
          <w:lang w:eastAsia="ja-JP"/>
        </w:rPr>
        <w:t>Release 1</w:t>
      </w:r>
      <w:r w:rsidR="00E94586">
        <w:rPr>
          <w:rFonts w:ascii="Arial" w:eastAsiaTheme="minorEastAsia" w:hAnsi="Arial" w:cs="Arial"/>
          <w:bCs/>
          <w:lang w:eastAsia="ja-JP"/>
        </w:rPr>
        <w:t>8</w:t>
      </w:r>
    </w:p>
    <w:p w14:paraId="34551DB9" w14:textId="6B630C8A" w:rsidR="00882440" w:rsidRPr="007F7FE4" w:rsidRDefault="00882440" w:rsidP="00882440">
      <w:pPr>
        <w:spacing w:after="60"/>
        <w:ind w:left="1985" w:hanging="1985"/>
        <w:jc w:val="both"/>
        <w:rPr>
          <w:rFonts w:ascii="Arial" w:eastAsiaTheme="minorEastAsia" w:hAnsi="Arial" w:cs="Arial"/>
          <w:bCs/>
        </w:rPr>
      </w:pPr>
      <w:r w:rsidRPr="007F7FE4">
        <w:rPr>
          <w:rFonts w:ascii="Arial" w:eastAsiaTheme="minorEastAsia" w:hAnsi="Arial" w:cs="Arial"/>
          <w:b/>
        </w:rPr>
        <w:t>Work Item:</w:t>
      </w:r>
      <w:r w:rsidRPr="007F7FE4">
        <w:rPr>
          <w:rFonts w:ascii="Arial" w:eastAsiaTheme="minorEastAsia" w:hAnsi="Arial" w:cs="Arial"/>
          <w:bCs/>
        </w:rPr>
        <w:tab/>
        <w:t>NR</w:t>
      </w:r>
      <w:r>
        <w:rPr>
          <w:rFonts w:ascii="Arial" w:eastAsiaTheme="minorEastAsia" w:hAnsi="Arial" w:cs="Arial"/>
          <w:bCs/>
        </w:rPr>
        <w:t>_pos</w:t>
      </w:r>
      <w:r w:rsidRPr="007F7FE4">
        <w:rPr>
          <w:rFonts w:ascii="Arial" w:eastAsiaTheme="minorEastAsia" w:hAnsi="Arial" w:cs="Arial"/>
          <w:bCs/>
        </w:rPr>
        <w:t>_enh</w:t>
      </w:r>
      <w:r w:rsidR="00B92366">
        <w:rPr>
          <w:rFonts w:ascii="Arial" w:eastAsiaTheme="minorEastAsia" w:hAnsi="Arial" w:cs="Arial"/>
          <w:bCs/>
        </w:rPr>
        <w:t>2</w:t>
      </w:r>
      <w:r w:rsidRPr="007F7FE4">
        <w:rPr>
          <w:rFonts w:ascii="Arial" w:eastAsiaTheme="minorEastAsia" w:hAnsi="Arial" w:cs="Arial"/>
          <w:bCs/>
        </w:rPr>
        <w:t>-Core</w:t>
      </w:r>
    </w:p>
    <w:p w14:paraId="40621FF1" w14:textId="77777777" w:rsidR="00882440" w:rsidRPr="007F7FE4" w:rsidRDefault="00882440" w:rsidP="00882440">
      <w:pPr>
        <w:spacing w:after="60"/>
        <w:ind w:left="1985" w:hanging="1985"/>
        <w:jc w:val="both"/>
        <w:rPr>
          <w:rFonts w:ascii="Arial" w:eastAsiaTheme="minorEastAsia" w:hAnsi="Arial" w:cs="Arial"/>
          <w:b/>
        </w:rPr>
      </w:pPr>
    </w:p>
    <w:p w14:paraId="0F70434F" w14:textId="77777777" w:rsidR="00882440" w:rsidRPr="007F7FE4" w:rsidRDefault="00882440" w:rsidP="00882440">
      <w:pPr>
        <w:spacing w:after="60"/>
        <w:ind w:left="1985" w:hanging="1985"/>
        <w:jc w:val="both"/>
        <w:rPr>
          <w:rFonts w:ascii="Arial" w:eastAsiaTheme="minorEastAsia" w:hAnsi="Arial" w:cs="Arial"/>
          <w:bCs/>
        </w:rPr>
      </w:pPr>
      <w:r w:rsidRPr="007F7FE4">
        <w:rPr>
          <w:rFonts w:ascii="Arial" w:eastAsiaTheme="minorEastAsia" w:hAnsi="Arial" w:cs="Arial"/>
          <w:b/>
        </w:rPr>
        <w:t>Source:</w:t>
      </w:r>
      <w:r w:rsidRPr="007F7FE4">
        <w:rPr>
          <w:rFonts w:ascii="Arial" w:eastAsiaTheme="minorEastAsia" w:hAnsi="Arial" w:cs="Arial"/>
          <w:bCs/>
          <w:color w:val="FF0000"/>
        </w:rPr>
        <w:tab/>
      </w:r>
      <w:r w:rsidRPr="007F7FE4">
        <w:rPr>
          <w:rFonts w:ascii="Arial" w:eastAsiaTheme="minorEastAsia" w:hAnsi="Arial" w:cs="Arial"/>
          <w:bCs/>
          <w:lang w:eastAsia="ja-JP"/>
        </w:rPr>
        <w:t>RAN4</w:t>
      </w:r>
    </w:p>
    <w:p w14:paraId="60D2F09C" w14:textId="3BEE3BAC" w:rsidR="00882440" w:rsidRPr="007F7FE4" w:rsidRDefault="00882440" w:rsidP="00882440">
      <w:pPr>
        <w:spacing w:after="60"/>
        <w:ind w:left="1985" w:hanging="1985"/>
        <w:jc w:val="both"/>
        <w:rPr>
          <w:rFonts w:ascii="Arial" w:eastAsiaTheme="minorEastAsia" w:hAnsi="Arial" w:cs="Arial"/>
          <w:bCs/>
          <w:lang w:eastAsia="ja-JP"/>
        </w:rPr>
      </w:pPr>
      <w:r w:rsidRPr="007F7FE4">
        <w:rPr>
          <w:rFonts w:ascii="Arial" w:eastAsiaTheme="minorEastAsia" w:hAnsi="Arial" w:cs="Arial"/>
          <w:b/>
        </w:rPr>
        <w:t>To:</w:t>
      </w:r>
      <w:r w:rsidRPr="007F7FE4">
        <w:rPr>
          <w:rFonts w:ascii="Arial" w:eastAsiaTheme="minorEastAsia" w:hAnsi="Arial" w:cs="Arial"/>
          <w:bCs/>
        </w:rPr>
        <w:tab/>
        <w:t>RAN</w:t>
      </w:r>
      <w:r>
        <w:rPr>
          <w:rFonts w:ascii="Arial" w:eastAsiaTheme="minorEastAsia" w:hAnsi="Arial" w:cs="Arial"/>
          <w:bCs/>
        </w:rPr>
        <w:t>1</w:t>
      </w:r>
      <w:r w:rsidRPr="007F7FE4">
        <w:rPr>
          <w:rFonts w:ascii="Arial" w:eastAsiaTheme="minorEastAsia" w:hAnsi="Arial" w:cs="Arial"/>
          <w:bCs/>
        </w:rPr>
        <w:t xml:space="preserve"> </w:t>
      </w:r>
    </w:p>
    <w:p w14:paraId="17657262" w14:textId="77777777" w:rsidR="00882440" w:rsidRPr="007F7FE4" w:rsidRDefault="00882440" w:rsidP="00882440">
      <w:pPr>
        <w:spacing w:after="60"/>
        <w:ind w:left="1985" w:hanging="1985"/>
        <w:jc w:val="both"/>
        <w:rPr>
          <w:rFonts w:ascii="Arial" w:eastAsiaTheme="minorEastAsia" w:hAnsi="Arial" w:cs="Arial"/>
          <w:bCs/>
          <w:lang w:eastAsia="ja-JP"/>
        </w:rPr>
      </w:pPr>
      <w:r w:rsidRPr="007F7FE4">
        <w:rPr>
          <w:rFonts w:ascii="Arial" w:eastAsiaTheme="minorEastAsia" w:hAnsi="Arial" w:cs="Arial"/>
          <w:b/>
        </w:rPr>
        <w:t xml:space="preserve">Cc:                             </w:t>
      </w:r>
      <w:r w:rsidRPr="007F7FE4">
        <w:rPr>
          <w:rFonts w:ascii="Arial" w:eastAsiaTheme="minorEastAsia" w:hAnsi="Arial" w:cs="Arial"/>
          <w:bCs/>
        </w:rPr>
        <w:tab/>
      </w:r>
    </w:p>
    <w:p w14:paraId="29E1C7AF" w14:textId="77777777" w:rsidR="00882440" w:rsidRPr="007F7FE4" w:rsidRDefault="00882440" w:rsidP="00882440">
      <w:pPr>
        <w:spacing w:after="60"/>
        <w:ind w:left="1985" w:hanging="1985"/>
        <w:jc w:val="both"/>
        <w:rPr>
          <w:rFonts w:ascii="Arial" w:eastAsiaTheme="minorEastAsia" w:hAnsi="Arial" w:cs="Arial"/>
          <w:bCs/>
        </w:rPr>
      </w:pPr>
    </w:p>
    <w:p w14:paraId="55B6533F" w14:textId="77777777" w:rsidR="00882440" w:rsidRPr="007F7FE4" w:rsidRDefault="00882440" w:rsidP="00882440">
      <w:pPr>
        <w:tabs>
          <w:tab w:val="left" w:pos="2268"/>
        </w:tabs>
        <w:spacing w:after="0"/>
        <w:jc w:val="both"/>
        <w:rPr>
          <w:rFonts w:ascii="Arial" w:eastAsiaTheme="minorEastAsia" w:hAnsi="Arial" w:cs="Arial"/>
          <w:bCs/>
        </w:rPr>
      </w:pPr>
      <w:r w:rsidRPr="007F7FE4">
        <w:rPr>
          <w:rFonts w:ascii="Arial" w:eastAsiaTheme="minorEastAsia" w:hAnsi="Arial" w:cs="Arial"/>
          <w:b/>
        </w:rPr>
        <w:t>Contact Person:</w:t>
      </w:r>
      <w:r w:rsidRPr="007F7FE4">
        <w:rPr>
          <w:rFonts w:ascii="Arial" w:eastAsiaTheme="minorEastAsia" w:hAnsi="Arial" w:cs="Arial"/>
          <w:bCs/>
        </w:rPr>
        <w:tab/>
      </w:r>
    </w:p>
    <w:p w14:paraId="4EA48D73" w14:textId="77777777" w:rsidR="00882440" w:rsidRPr="007F7FE4" w:rsidRDefault="00882440" w:rsidP="00882440">
      <w:pPr>
        <w:keepNext/>
        <w:numPr>
          <w:ilvl w:val="0"/>
          <w:numId w:val="17"/>
        </w:numPr>
        <w:tabs>
          <w:tab w:val="left" w:pos="2268"/>
          <w:tab w:val="left" w:pos="2694"/>
        </w:tabs>
        <w:spacing w:after="0"/>
        <w:ind w:left="567" w:firstLine="0"/>
        <w:jc w:val="both"/>
        <w:outlineLvl w:val="3"/>
        <w:rPr>
          <w:rFonts w:ascii="Arial" w:eastAsia="SimSun" w:hAnsi="Arial" w:cs="Arial"/>
          <w:bCs/>
          <w:lang w:val="fi-FI" w:eastAsia="zh-CN"/>
        </w:rPr>
      </w:pPr>
      <w:r w:rsidRPr="007F7FE4">
        <w:rPr>
          <w:rFonts w:ascii="Arial" w:eastAsiaTheme="minorEastAsia" w:hAnsi="Arial" w:cs="Arial"/>
          <w:b/>
          <w:lang w:val="fi-FI"/>
        </w:rPr>
        <w:t>Name:</w:t>
      </w:r>
      <w:r w:rsidRPr="007F7FE4">
        <w:rPr>
          <w:rFonts w:ascii="Arial" w:eastAsiaTheme="minorEastAsia" w:hAnsi="Arial" w:cs="Arial"/>
          <w:bCs/>
          <w:lang w:val="fi-FI"/>
        </w:rPr>
        <w:tab/>
      </w:r>
      <w:r>
        <w:rPr>
          <w:rFonts w:ascii="Arial" w:eastAsiaTheme="minorEastAsia" w:hAnsi="Arial" w:cs="Arial"/>
          <w:bCs/>
          <w:lang w:val="fi-FI"/>
        </w:rPr>
        <w:t>Carlos Cabrera-Mercader</w:t>
      </w:r>
    </w:p>
    <w:p w14:paraId="19D34E65" w14:textId="77777777" w:rsidR="00882440" w:rsidRPr="007F7FE4" w:rsidRDefault="00882440" w:rsidP="00882440">
      <w:pPr>
        <w:keepNext/>
        <w:numPr>
          <w:ilvl w:val="0"/>
          <w:numId w:val="17"/>
        </w:numPr>
        <w:tabs>
          <w:tab w:val="left" w:pos="2268"/>
          <w:tab w:val="left" w:pos="2694"/>
        </w:tabs>
        <w:spacing w:after="0"/>
        <w:ind w:left="567" w:firstLine="0"/>
        <w:jc w:val="both"/>
        <w:outlineLvl w:val="6"/>
        <w:rPr>
          <w:rFonts w:ascii="Arial" w:eastAsiaTheme="minorEastAsia" w:hAnsi="Arial" w:cs="Arial"/>
          <w:bCs/>
        </w:rPr>
      </w:pPr>
      <w:r w:rsidRPr="007F7FE4">
        <w:rPr>
          <w:rFonts w:ascii="Arial" w:eastAsiaTheme="minorEastAsia" w:hAnsi="Arial" w:cs="Arial"/>
          <w:b/>
        </w:rPr>
        <w:t>E-mail Address:</w:t>
      </w:r>
      <w:r w:rsidRPr="007F7FE4">
        <w:rPr>
          <w:rFonts w:ascii="Arial" w:eastAsiaTheme="minorEastAsia" w:hAnsi="Arial" w:cs="Arial"/>
          <w:bCs/>
        </w:rPr>
        <w:tab/>
      </w:r>
      <w:hyperlink r:id="rId12" w:history="1">
        <w:r w:rsidRPr="0094406B">
          <w:rPr>
            <w:rStyle w:val="Hyperlink"/>
            <w:rFonts w:ascii="Arial" w:eastAsiaTheme="minorEastAsia" w:hAnsi="Arial" w:cs="Arial"/>
            <w:lang w:eastAsia="ja-JP"/>
          </w:rPr>
          <w:t>ccmercad</w:t>
        </w:r>
        <w:r w:rsidRPr="007F7FE4">
          <w:rPr>
            <w:rStyle w:val="Hyperlink"/>
            <w:rFonts w:ascii="Arial" w:eastAsiaTheme="minorEastAsia" w:hAnsi="Arial" w:cs="Arial"/>
            <w:lang w:eastAsia="ja-JP"/>
          </w:rPr>
          <w:t>@</w:t>
        </w:r>
        <w:r w:rsidRPr="0094406B">
          <w:rPr>
            <w:rStyle w:val="Hyperlink"/>
            <w:rFonts w:ascii="Arial" w:eastAsiaTheme="minorEastAsia" w:hAnsi="Arial" w:cs="Arial"/>
            <w:lang w:eastAsia="ja-JP"/>
          </w:rPr>
          <w:t>qti.qualcomm</w:t>
        </w:r>
        <w:r w:rsidRPr="007F7FE4">
          <w:rPr>
            <w:rStyle w:val="Hyperlink"/>
            <w:rFonts w:ascii="Arial" w:eastAsiaTheme="minorEastAsia" w:hAnsi="Arial" w:cs="Arial"/>
            <w:lang w:eastAsia="ja-JP"/>
          </w:rPr>
          <w:t>.com</w:t>
        </w:r>
      </w:hyperlink>
      <w:r w:rsidRPr="007F7FE4">
        <w:rPr>
          <w:rFonts w:ascii="Arial" w:eastAsiaTheme="minorEastAsia" w:hAnsi="Arial" w:cs="Arial"/>
          <w:lang w:eastAsia="ja-JP"/>
        </w:rPr>
        <w:t xml:space="preserve">  </w:t>
      </w:r>
    </w:p>
    <w:p w14:paraId="5A733575" w14:textId="77777777" w:rsidR="00882440" w:rsidRPr="007F7FE4" w:rsidRDefault="00882440" w:rsidP="00882440">
      <w:pPr>
        <w:spacing w:after="60"/>
        <w:ind w:left="1985" w:hanging="1985"/>
        <w:jc w:val="both"/>
        <w:rPr>
          <w:rFonts w:ascii="Arial" w:eastAsiaTheme="minorEastAsia" w:hAnsi="Arial" w:cs="Arial"/>
          <w:b/>
        </w:rPr>
      </w:pPr>
    </w:p>
    <w:p w14:paraId="10D6AF42" w14:textId="77777777" w:rsidR="00882440" w:rsidRPr="007F7FE4" w:rsidRDefault="00882440" w:rsidP="00882440">
      <w:pPr>
        <w:spacing w:after="60"/>
        <w:ind w:left="1985" w:hanging="1985"/>
        <w:jc w:val="both"/>
        <w:rPr>
          <w:rFonts w:ascii="Arial" w:eastAsiaTheme="minorEastAsia" w:hAnsi="Arial" w:cs="Arial"/>
          <w:bCs/>
        </w:rPr>
      </w:pPr>
      <w:r w:rsidRPr="007F7FE4">
        <w:rPr>
          <w:rFonts w:ascii="Arial" w:eastAsiaTheme="minorEastAsia" w:hAnsi="Arial" w:cs="Arial"/>
          <w:b/>
        </w:rPr>
        <w:t>Attachments: -</w:t>
      </w:r>
    </w:p>
    <w:p w14:paraId="170E4415" w14:textId="77777777" w:rsidR="00882440" w:rsidRPr="007F7FE4" w:rsidRDefault="00882440" w:rsidP="00882440">
      <w:pPr>
        <w:pBdr>
          <w:bottom w:val="single" w:sz="4" w:space="1" w:color="auto"/>
        </w:pBdr>
        <w:spacing w:after="0"/>
        <w:jc w:val="both"/>
        <w:rPr>
          <w:rFonts w:ascii="Arial" w:eastAsiaTheme="minorEastAsia" w:hAnsi="Arial" w:cs="Arial"/>
        </w:rPr>
      </w:pPr>
    </w:p>
    <w:p w14:paraId="19568996" w14:textId="77777777" w:rsidR="00882440" w:rsidRPr="007F7FE4" w:rsidRDefault="00882440" w:rsidP="00882440">
      <w:pPr>
        <w:spacing w:after="0"/>
        <w:jc w:val="both"/>
        <w:rPr>
          <w:rFonts w:ascii="Arial" w:eastAsiaTheme="minorEastAsia" w:hAnsi="Arial" w:cs="Arial"/>
        </w:rPr>
      </w:pPr>
    </w:p>
    <w:p w14:paraId="27E8FC8F" w14:textId="77777777" w:rsidR="00882440" w:rsidRPr="007F7FE4" w:rsidRDefault="00882440" w:rsidP="00882440">
      <w:pPr>
        <w:spacing w:after="120"/>
        <w:jc w:val="both"/>
        <w:rPr>
          <w:rFonts w:ascii="Arial" w:eastAsiaTheme="minorEastAsia" w:hAnsi="Arial" w:cs="Arial"/>
          <w:b/>
          <w:lang w:val="en-US"/>
        </w:rPr>
      </w:pPr>
      <w:r w:rsidRPr="007F7FE4">
        <w:rPr>
          <w:rFonts w:ascii="Arial" w:eastAsiaTheme="minorEastAsia" w:hAnsi="Arial" w:cs="Arial"/>
          <w:b/>
        </w:rPr>
        <w:t>1. Overall Description:</w:t>
      </w:r>
    </w:p>
    <w:p w14:paraId="302DD537" w14:textId="5896A0F7" w:rsidR="00882440" w:rsidRDefault="00882440" w:rsidP="00882440">
      <w:pPr>
        <w:spacing w:before="120" w:after="120"/>
        <w:jc w:val="both"/>
        <w:rPr>
          <w:rFonts w:ascii="Arial" w:hAnsi="Arial" w:cs="Arial"/>
          <w:lang w:eastAsia="ja-JP"/>
        </w:rPr>
      </w:pPr>
      <w:r w:rsidRPr="007F7FE4">
        <w:rPr>
          <w:rFonts w:ascii="Arial" w:eastAsia="SimSun" w:hAnsi="Arial" w:cs="Arial"/>
          <w:lang w:eastAsia="zh-CN"/>
        </w:rPr>
        <w:t xml:space="preserve">RAN4 would like to </w:t>
      </w:r>
      <w:r>
        <w:rPr>
          <w:rFonts w:ascii="Arial" w:eastAsia="SimSun" w:hAnsi="Arial" w:cs="Arial"/>
          <w:lang w:eastAsia="zh-CN"/>
        </w:rPr>
        <w:t xml:space="preserve">thank </w:t>
      </w:r>
      <w:r w:rsidRPr="00B330DF">
        <w:rPr>
          <w:rFonts w:ascii="Arial" w:eastAsia="SimSun" w:hAnsi="Arial" w:cs="Arial"/>
          <w:lang w:eastAsia="zh-CN"/>
        </w:rPr>
        <w:t>RAN1 for their</w:t>
      </w:r>
      <w:r w:rsidR="003D3408">
        <w:rPr>
          <w:rFonts w:ascii="Arial" w:eastAsia="SimSun" w:hAnsi="Arial" w:cs="Arial"/>
          <w:lang w:eastAsia="zh-CN"/>
        </w:rPr>
        <w:t xml:space="preserve"> LS</w:t>
      </w:r>
      <w:r w:rsidRPr="00B330DF">
        <w:rPr>
          <w:rFonts w:ascii="Arial" w:eastAsia="SimSun" w:hAnsi="Arial" w:cs="Arial"/>
          <w:lang w:eastAsia="zh-CN"/>
        </w:rPr>
        <w:t xml:space="preserve"> </w:t>
      </w:r>
      <w:r w:rsidR="00920208" w:rsidRPr="00B330DF">
        <w:rPr>
          <w:rFonts w:ascii="Arial" w:eastAsia="SimSun" w:hAnsi="Arial" w:cs="Arial"/>
          <w:lang w:eastAsia="zh-CN"/>
        </w:rPr>
        <w:t>reply</w:t>
      </w:r>
      <w:r w:rsidRPr="00B330DF">
        <w:rPr>
          <w:rFonts w:ascii="Arial" w:hAnsi="Arial" w:cs="Arial"/>
          <w:lang w:eastAsia="ja-JP"/>
        </w:rPr>
        <w:t xml:space="preserve"> </w:t>
      </w:r>
      <w:r w:rsidR="00B330DF" w:rsidRPr="00B330DF">
        <w:rPr>
          <w:rFonts w:ascii="Arial" w:hAnsi="Arial" w:cs="Arial"/>
          <w:lang w:val="en-US" w:eastAsia="ja-JP"/>
        </w:rPr>
        <w:t>on switching time for DL PRS or UL SRS frequency hopping for RedCap UEs</w:t>
      </w:r>
      <w:r>
        <w:rPr>
          <w:rFonts w:ascii="Arial" w:hAnsi="Arial" w:cs="Arial"/>
          <w:bCs/>
        </w:rPr>
        <w:t xml:space="preserve"> </w:t>
      </w:r>
      <w:r>
        <w:rPr>
          <w:rFonts w:ascii="Arial" w:hAnsi="Arial" w:cs="Arial"/>
          <w:lang w:eastAsia="ja-JP"/>
        </w:rPr>
        <w:t>(</w:t>
      </w:r>
      <w:r>
        <w:rPr>
          <w:rFonts w:ascii="Arial" w:eastAsia="DengXian" w:hAnsi="Arial" w:cs="Arial"/>
          <w:lang w:val="en-US" w:eastAsia="zh-CN"/>
        </w:rPr>
        <w:t>R1-2</w:t>
      </w:r>
      <w:r w:rsidR="004C7485">
        <w:rPr>
          <w:rFonts w:ascii="Arial" w:eastAsia="DengXian" w:hAnsi="Arial" w:cs="Arial"/>
          <w:lang w:val="en-US" w:eastAsia="zh-CN"/>
        </w:rPr>
        <w:t>306119</w:t>
      </w:r>
      <w:r>
        <w:rPr>
          <w:rFonts w:ascii="Arial" w:eastAsia="DengXian" w:hAnsi="Arial" w:cs="Arial"/>
          <w:lang w:val="en-US" w:eastAsia="zh-CN"/>
        </w:rPr>
        <w:t>)</w:t>
      </w:r>
      <w:r>
        <w:rPr>
          <w:rFonts w:ascii="Arial" w:hAnsi="Arial" w:cs="Arial"/>
          <w:lang w:eastAsia="ja-JP"/>
        </w:rPr>
        <w:t>.</w:t>
      </w:r>
    </w:p>
    <w:p w14:paraId="1BF91FCF" w14:textId="58D35577" w:rsidR="006A173D" w:rsidRDefault="006A173D" w:rsidP="00882440">
      <w:pPr>
        <w:spacing w:before="120" w:after="120"/>
        <w:jc w:val="both"/>
        <w:rPr>
          <w:rFonts w:ascii="Arial" w:hAnsi="Arial" w:cs="Arial"/>
          <w:lang w:eastAsia="ja-JP"/>
        </w:rPr>
      </w:pPr>
      <w:r w:rsidRPr="006A173D">
        <w:rPr>
          <w:rFonts w:ascii="Arial" w:hAnsi="Arial" w:cs="Arial"/>
          <w:noProof/>
          <w:lang w:eastAsia="ja-JP"/>
        </w:rPr>
        <mc:AlternateContent>
          <mc:Choice Requires="wps">
            <w:drawing>
              <wp:inline distT="0" distB="0" distL="0" distR="0" wp14:anchorId="3E82A3A0" wp14:editId="6FC22242">
                <wp:extent cx="6086475" cy="1404620"/>
                <wp:effectExtent l="0" t="0" r="2857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01950A1F" w14:textId="1D92AF50" w:rsidR="00520C06" w:rsidRPr="006E361F" w:rsidRDefault="00520C06" w:rsidP="00520C06">
                            <w:pPr>
                              <w:spacing w:after="120"/>
                              <w:ind w:left="1985" w:hanging="1985"/>
                              <w:rPr>
                                <w:rFonts w:ascii="Arial" w:hAnsi="Arial" w:cs="Arial"/>
                                <w:b/>
                              </w:rPr>
                            </w:pPr>
                            <w:r w:rsidRPr="006E361F">
                              <w:rPr>
                                <w:rFonts w:ascii="Arial" w:hAnsi="Arial" w:cs="Arial"/>
                                <w:b/>
                              </w:rPr>
                              <w:t>To RAN</w:t>
                            </w:r>
                            <w:r w:rsidRPr="006E361F">
                              <w:rPr>
                                <w:rFonts w:ascii="Arial" w:hAnsi="Arial" w:cs="Arial"/>
                                <w:b/>
                                <w:lang w:val="en-US"/>
                              </w:rPr>
                              <w:t>4</w:t>
                            </w:r>
                            <w:r w:rsidRPr="006E361F">
                              <w:rPr>
                                <w:rFonts w:ascii="Arial" w:hAnsi="Arial" w:cs="Arial"/>
                                <w:b/>
                              </w:rPr>
                              <w:t>:</w:t>
                            </w:r>
                          </w:p>
                          <w:p w14:paraId="4DB1EC47" w14:textId="77777777" w:rsidR="00520C06" w:rsidRPr="006E361F" w:rsidRDefault="00520C06" w:rsidP="00520C06">
                            <w:pPr>
                              <w:rPr>
                                <w:rFonts w:ascii="Arial" w:hAnsi="Arial" w:cs="Arial"/>
                                <w:lang w:val="en-US"/>
                              </w:rPr>
                            </w:pPr>
                            <w:r w:rsidRPr="006E361F">
                              <w:rPr>
                                <w:rFonts w:ascii="Arial" w:hAnsi="Arial" w:cs="Arial"/>
                                <w:b/>
                              </w:rPr>
                              <w:t xml:space="preserve">ACTION: </w:t>
                            </w:r>
                            <w:r w:rsidRPr="006E361F">
                              <w:rPr>
                                <w:rFonts w:ascii="Arial" w:hAnsi="Arial" w:cs="Arial"/>
                                <w:b/>
                              </w:rPr>
                              <w:tab/>
                            </w:r>
                            <w:r w:rsidRPr="006E361F">
                              <w:rPr>
                                <w:rFonts w:ascii="Arial" w:hAnsi="Arial" w:cs="Arial"/>
                                <w:b/>
                                <w:lang w:val="en-US"/>
                              </w:rPr>
                              <w:t xml:space="preserve">  </w:t>
                            </w:r>
                            <w:r w:rsidRPr="006E361F">
                              <w:rPr>
                                <w:rFonts w:ascii="Arial" w:hAnsi="Arial" w:cs="Arial"/>
                                <w:lang w:val="en-US"/>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txbxContent>
                      </wps:txbx>
                      <wps:bodyPr rot="0" vert="horz" wrap="square" lIns="91440" tIns="45720" rIns="91440" bIns="45720" anchor="t" anchorCtr="0">
                        <a:spAutoFit/>
                      </wps:bodyPr>
                    </wps:wsp>
                  </a:graphicData>
                </a:graphic>
              </wp:inline>
            </w:drawing>
          </mc:Choice>
          <mc:Fallback>
            <w:pict>
              <v:shapetype w14:anchorId="3E82A3A0" id="_x0000_t202" coordsize="21600,21600" o:spt="202" path="m,l,21600r21600,l21600,xe">
                <v:stroke joinstyle="miter"/>
                <v:path gradientshapeok="t" o:connecttype="rect"/>
              </v:shapetype>
              <v:shape id="Text Box 2" o:spid="_x0000_s1026"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">
                <v:textbox style="mso-fit-shape-to-text:t">
                  <w:txbxContent>
                    <w:p w14:paraId="01950A1F" w14:textId="1D92AF50" w:rsidR="00520C06" w:rsidRPr="006E361F" w:rsidRDefault="00520C06" w:rsidP="00520C06">
                      <w:pPr>
                        <w:spacing w:after="120"/>
                        <w:ind w:left="1985" w:hanging="1985"/>
                        <w:rPr>
                          <w:rFonts w:ascii="Arial" w:hAnsi="Arial" w:cs="Arial"/>
                          <w:b/>
                        </w:rPr>
                      </w:pPr>
                      <w:r w:rsidRPr="006E361F">
                        <w:rPr>
                          <w:rFonts w:ascii="Arial" w:hAnsi="Arial" w:cs="Arial"/>
                          <w:b/>
                        </w:rPr>
                        <w:t>To RAN</w:t>
                      </w:r>
                      <w:r w:rsidRPr="006E361F">
                        <w:rPr>
                          <w:rFonts w:ascii="Arial" w:hAnsi="Arial" w:cs="Arial"/>
                          <w:b/>
                          <w:lang w:val="en-US"/>
                        </w:rPr>
                        <w:t>4</w:t>
                      </w:r>
                      <w:r w:rsidRPr="006E361F">
                        <w:rPr>
                          <w:rFonts w:ascii="Arial" w:hAnsi="Arial" w:cs="Arial"/>
                          <w:b/>
                        </w:rPr>
                        <w:t>:</w:t>
                      </w:r>
                    </w:p>
                    <w:p w14:paraId="4DB1EC47" w14:textId="77777777" w:rsidR="00520C06" w:rsidRPr="006E361F" w:rsidRDefault="00520C06" w:rsidP="00520C06">
                      <w:pPr>
                        <w:rPr>
                          <w:rFonts w:ascii="Arial" w:hAnsi="Arial" w:cs="Arial"/>
                          <w:lang w:val="en-US"/>
                        </w:rPr>
                      </w:pPr>
                      <w:r w:rsidRPr="006E361F">
                        <w:rPr>
                          <w:rFonts w:ascii="Arial" w:hAnsi="Arial" w:cs="Arial"/>
                          <w:b/>
                        </w:rPr>
                        <w:t xml:space="preserve">ACTION: </w:t>
                      </w:r>
                      <w:r w:rsidRPr="006E361F">
                        <w:rPr>
                          <w:rFonts w:ascii="Arial" w:hAnsi="Arial" w:cs="Arial"/>
                          <w:b/>
                        </w:rPr>
                        <w:tab/>
                      </w:r>
                      <w:r w:rsidRPr="006E361F">
                        <w:rPr>
                          <w:rFonts w:ascii="Arial" w:hAnsi="Arial" w:cs="Arial"/>
                          <w:b/>
                          <w:lang w:val="en-US"/>
                        </w:rPr>
                        <w:t xml:space="preserve">  </w:t>
                      </w:r>
                      <w:r w:rsidRPr="006E361F">
                        <w:rPr>
                          <w:rFonts w:ascii="Arial" w:hAnsi="Arial" w:cs="Arial"/>
                          <w:lang w:val="en-US"/>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txbxContent>
                </v:textbox>
                <w10:anchorlock/>
              </v:shape>
            </w:pict>
          </mc:Fallback>
        </mc:AlternateContent>
      </w:r>
    </w:p>
    <w:p w14:paraId="69595B98" w14:textId="24BD9D34" w:rsidR="00882440" w:rsidRDefault="00882440" w:rsidP="00882440">
      <w:pPr>
        <w:spacing w:before="120" w:after="120"/>
        <w:jc w:val="both"/>
        <w:rPr>
          <w:rFonts w:ascii="Arial" w:hAnsi="Arial" w:cs="Arial"/>
          <w:lang w:eastAsia="ja-JP"/>
        </w:rPr>
      </w:pPr>
      <w:r>
        <w:rPr>
          <w:rFonts w:ascii="Arial" w:hAnsi="Arial" w:cs="Arial"/>
          <w:lang w:eastAsia="ja-JP"/>
        </w:rPr>
        <w:t>RAN4 discussed the</w:t>
      </w:r>
      <w:r w:rsidR="00B618FD">
        <w:rPr>
          <w:rFonts w:ascii="Arial" w:hAnsi="Arial" w:cs="Arial"/>
          <w:lang w:eastAsia="ja-JP"/>
        </w:rPr>
        <w:t xml:space="preserve"> feasible values of the switching time betw</w:t>
      </w:r>
      <w:r w:rsidR="00BB4D8B">
        <w:rPr>
          <w:rFonts w:ascii="Arial" w:hAnsi="Arial" w:cs="Arial"/>
          <w:lang w:eastAsia="ja-JP"/>
        </w:rPr>
        <w:t>een</w:t>
      </w:r>
      <w:r w:rsidR="00BF1060">
        <w:rPr>
          <w:rFonts w:ascii="Arial" w:hAnsi="Arial" w:cs="Arial"/>
          <w:lang w:eastAsia="ja-JP"/>
        </w:rPr>
        <w:t xml:space="preserve"> initial/active</w:t>
      </w:r>
      <w:r w:rsidR="00BB4D8B">
        <w:rPr>
          <w:rFonts w:ascii="Arial" w:hAnsi="Arial" w:cs="Arial"/>
          <w:lang w:eastAsia="ja-JP"/>
        </w:rPr>
        <w:t xml:space="preserve"> UL BWP</w:t>
      </w:r>
      <w:r w:rsidR="00BF1060">
        <w:rPr>
          <w:rFonts w:ascii="Arial" w:hAnsi="Arial" w:cs="Arial"/>
          <w:lang w:eastAsia="ja-JP"/>
        </w:rPr>
        <w:t xml:space="preserve"> and the first/last Tx frequency hops</w:t>
      </w:r>
      <w:r w:rsidR="00A87D86">
        <w:rPr>
          <w:rFonts w:ascii="Arial" w:hAnsi="Arial" w:cs="Arial"/>
          <w:lang w:eastAsia="ja-JP"/>
        </w:rPr>
        <w:t>. RAN4 agreed that the switching time will</w:t>
      </w:r>
      <w:r w:rsidR="00AD64FC">
        <w:rPr>
          <w:rFonts w:ascii="Arial" w:hAnsi="Arial" w:cs="Arial"/>
          <w:lang w:eastAsia="ja-JP"/>
        </w:rPr>
        <w:t xml:space="preserve"> depend on </w:t>
      </w:r>
      <w:r w:rsidR="00635672">
        <w:rPr>
          <w:rFonts w:ascii="Arial" w:hAnsi="Arial" w:cs="Arial"/>
          <w:lang w:eastAsia="ja-JP"/>
        </w:rPr>
        <w:t xml:space="preserve">a new </w:t>
      </w:r>
      <w:r w:rsidR="00AD64FC">
        <w:rPr>
          <w:rFonts w:ascii="Arial" w:hAnsi="Arial" w:cs="Arial"/>
          <w:lang w:eastAsia="ja-JP"/>
        </w:rPr>
        <w:t>UE capability</w:t>
      </w:r>
      <w:r w:rsidR="003F5650">
        <w:rPr>
          <w:rFonts w:ascii="Arial" w:hAnsi="Arial" w:cs="Arial"/>
          <w:lang w:eastAsia="ja-JP"/>
        </w:rPr>
        <w:t xml:space="preserve"> </w:t>
      </w:r>
      <w:r w:rsidR="004F6807">
        <w:rPr>
          <w:rFonts w:ascii="Arial" w:hAnsi="Arial" w:cs="Arial"/>
          <w:lang w:eastAsia="ja-JP"/>
        </w:rPr>
        <w:t>(</w:t>
      </w:r>
      <w:r w:rsidR="003F5650">
        <w:rPr>
          <w:rFonts w:ascii="Arial" w:hAnsi="Arial" w:cs="Arial"/>
          <w:lang w:eastAsia="ja-JP"/>
        </w:rPr>
        <w:t xml:space="preserve">per </w:t>
      </w:r>
      <w:r w:rsidR="004F6807">
        <w:rPr>
          <w:rFonts w:ascii="Arial" w:hAnsi="Arial" w:cs="Arial"/>
          <w:lang w:eastAsia="ja-JP"/>
        </w:rPr>
        <w:t>Band)</w:t>
      </w:r>
      <w:r w:rsidR="0033646F">
        <w:rPr>
          <w:rFonts w:ascii="Arial" w:hAnsi="Arial" w:cs="Arial"/>
          <w:lang w:eastAsia="ja-JP"/>
        </w:rPr>
        <w:t xml:space="preserve"> </w:t>
      </w:r>
      <w:r w:rsidR="00AD64FC">
        <w:rPr>
          <w:rFonts w:ascii="Arial" w:hAnsi="Arial" w:cs="Arial"/>
          <w:lang w:eastAsia="ja-JP"/>
        </w:rPr>
        <w:t>with</w:t>
      </w:r>
      <w:r w:rsidR="0033646F">
        <w:rPr>
          <w:rFonts w:ascii="Arial" w:hAnsi="Arial" w:cs="Arial"/>
          <w:lang w:eastAsia="ja-JP"/>
        </w:rPr>
        <w:t xml:space="preserve"> the following </w:t>
      </w:r>
      <w:r w:rsidR="00AD64FC">
        <w:rPr>
          <w:rFonts w:ascii="Arial" w:hAnsi="Arial" w:cs="Arial"/>
          <w:lang w:eastAsia="ja-JP"/>
        </w:rPr>
        <w:t>possible</w:t>
      </w:r>
      <w:r w:rsidR="0033646F">
        <w:rPr>
          <w:rFonts w:ascii="Arial" w:hAnsi="Arial" w:cs="Arial"/>
          <w:lang w:eastAsia="ja-JP"/>
        </w:rPr>
        <w:t xml:space="preserve"> values: </w:t>
      </w:r>
      <w:r w:rsidR="0078152B" w:rsidRPr="00635672">
        <w:rPr>
          <w:rFonts w:ascii="Arial" w:hAnsi="Arial" w:cs="Arial"/>
          <w:lang w:eastAsia="ja-JP"/>
        </w:rPr>
        <w:t>{n100us, n140us, n200us, n300us, n500us, n900us}</w:t>
      </w:r>
      <w:r w:rsidR="00635672">
        <w:rPr>
          <w:rFonts w:ascii="Arial" w:hAnsi="Arial" w:cs="Arial"/>
          <w:lang w:eastAsia="ja-JP"/>
        </w:rPr>
        <w:t>.</w:t>
      </w:r>
    </w:p>
    <w:p w14:paraId="241BD466" w14:textId="77777777" w:rsidR="00882440" w:rsidRPr="007F7FE4" w:rsidRDefault="00882440" w:rsidP="00882440">
      <w:pPr>
        <w:spacing w:after="120"/>
        <w:jc w:val="both"/>
        <w:rPr>
          <w:rFonts w:ascii="Arial" w:eastAsiaTheme="minorEastAsia" w:hAnsi="Arial" w:cs="Arial"/>
          <w:b/>
        </w:rPr>
      </w:pPr>
    </w:p>
    <w:p w14:paraId="5AB02266" w14:textId="77777777" w:rsidR="00882440" w:rsidRPr="007F7FE4" w:rsidRDefault="00882440" w:rsidP="00882440">
      <w:pPr>
        <w:spacing w:after="120"/>
        <w:jc w:val="both"/>
        <w:rPr>
          <w:rFonts w:ascii="Arial" w:eastAsiaTheme="minorEastAsia" w:hAnsi="Arial" w:cs="Arial"/>
          <w:b/>
        </w:rPr>
      </w:pPr>
      <w:r w:rsidRPr="007F7FE4">
        <w:rPr>
          <w:rFonts w:ascii="Arial" w:eastAsiaTheme="minorEastAsia" w:hAnsi="Arial" w:cs="Arial"/>
          <w:b/>
        </w:rPr>
        <w:t>2. Actions:</w:t>
      </w:r>
    </w:p>
    <w:p w14:paraId="322478A0" w14:textId="25A9FCF9" w:rsidR="00882440" w:rsidRPr="007F7FE4" w:rsidRDefault="00882440" w:rsidP="00882440">
      <w:pPr>
        <w:spacing w:beforeLines="50" w:before="120" w:afterLines="50" w:after="120"/>
        <w:rPr>
          <w:rFonts w:ascii="Arial" w:eastAsiaTheme="minorEastAsia" w:hAnsi="Arial" w:cs="Arial"/>
          <w:b/>
          <w:lang w:eastAsia="ja-JP"/>
        </w:rPr>
      </w:pPr>
      <w:r w:rsidRPr="007F7FE4">
        <w:rPr>
          <w:rFonts w:ascii="Arial" w:eastAsiaTheme="minorEastAsia" w:hAnsi="Arial" w:cs="Arial"/>
          <w:b/>
        </w:rPr>
        <w:t xml:space="preserve">To </w:t>
      </w:r>
      <w:r>
        <w:rPr>
          <w:rFonts w:ascii="Arial" w:eastAsiaTheme="minorEastAsia" w:hAnsi="Arial" w:cs="Arial"/>
          <w:b/>
        </w:rPr>
        <w:t>RAN1</w:t>
      </w:r>
      <w:r w:rsidRPr="007F7FE4">
        <w:rPr>
          <w:rFonts w:ascii="Arial" w:eastAsiaTheme="minorEastAsia" w:hAnsi="Arial" w:cs="Arial"/>
          <w:b/>
          <w:lang w:eastAsia="ja-JP"/>
        </w:rPr>
        <w:t>:</w:t>
      </w:r>
    </w:p>
    <w:p w14:paraId="3C34563C" w14:textId="04882D4F" w:rsidR="00882440" w:rsidRPr="007F7FE4" w:rsidRDefault="00882440" w:rsidP="00882440">
      <w:pPr>
        <w:spacing w:after="120"/>
        <w:rPr>
          <w:rFonts w:ascii="Arial" w:eastAsiaTheme="minorEastAsia" w:hAnsi="Arial" w:cs="Arial"/>
          <w:b/>
        </w:rPr>
      </w:pPr>
      <w:r w:rsidRPr="007F7FE4">
        <w:rPr>
          <w:rFonts w:ascii="Arial" w:eastAsia="SimSun" w:hAnsi="Arial" w:cs="Arial"/>
          <w:lang w:val="en-US" w:eastAsia="zh-CN"/>
        </w:rPr>
        <w:t xml:space="preserve">RAN4 </w:t>
      </w:r>
      <w:r>
        <w:rPr>
          <w:rFonts w:ascii="Arial" w:eastAsia="SimSun" w:hAnsi="Arial" w:cs="Arial"/>
          <w:lang w:val="en-US" w:eastAsia="zh-CN"/>
        </w:rPr>
        <w:t>kindly</w:t>
      </w:r>
      <w:r w:rsidRPr="007F7FE4">
        <w:rPr>
          <w:rFonts w:ascii="Arial" w:eastAsia="SimSun" w:hAnsi="Arial" w:cs="Arial"/>
          <w:lang w:val="en-US" w:eastAsia="zh-CN"/>
        </w:rPr>
        <w:t xml:space="preserve"> </w:t>
      </w:r>
      <w:r w:rsidR="00DE561E">
        <w:rPr>
          <w:rFonts w:ascii="Arial" w:eastAsia="SimSun" w:hAnsi="Arial" w:cs="Arial"/>
          <w:lang w:val="en-US" w:eastAsia="zh-CN"/>
        </w:rPr>
        <w:t>request</w:t>
      </w:r>
      <w:r w:rsidRPr="007F7FE4">
        <w:rPr>
          <w:rFonts w:ascii="Arial" w:eastAsia="SimSun" w:hAnsi="Arial" w:cs="Arial"/>
          <w:lang w:val="en-US" w:eastAsia="zh-CN"/>
        </w:rPr>
        <w:t xml:space="preserve">s </w:t>
      </w:r>
      <w:r>
        <w:rPr>
          <w:rFonts w:ascii="Arial" w:eastAsia="SimSun" w:hAnsi="Arial" w:cs="Arial"/>
          <w:lang w:val="en-US" w:eastAsia="zh-CN"/>
        </w:rPr>
        <w:t>RAN1</w:t>
      </w:r>
      <w:r w:rsidRPr="007F7FE4">
        <w:rPr>
          <w:rFonts w:ascii="Arial" w:eastAsia="SimSun" w:hAnsi="Arial" w:cs="Arial"/>
          <w:lang w:val="en-US" w:eastAsia="zh-CN"/>
        </w:rPr>
        <w:t xml:space="preserve"> to </w:t>
      </w:r>
      <w:r>
        <w:rPr>
          <w:rFonts w:ascii="Arial" w:eastAsia="SimSun" w:hAnsi="Arial" w:cs="Arial"/>
          <w:lang w:val="en-US" w:eastAsia="zh-CN"/>
        </w:rPr>
        <w:t>consider the above response in their future work</w:t>
      </w:r>
      <w:r w:rsidRPr="007F7FE4">
        <w:rPr>
          <w:rFonts w:ascii="Arial" w:eastAsiaTheme="minorEastAsia" w:hAnsi="Arial" w:cs="Arial"/>
        </w:rPr>
        <w:t>.</w:t>
      </w:r>
    </w:p>
    <w:p w14:paraId="3EDD19E8" w14:textId="77777777" w:rsidR="00882440" w:rsidRPr="007F7FE4" w:rsidRDefault="00882440" w:rsidP="00882440">
      <w:pPr>
        <w:spacing w:beforeLines="50" w:before="120" w:afterLines="50" w:after="120"/>
        <w:rPr>
          <w:rFonts w:eastAsia="SimSun"/>
          <w:sz w:val="22"/>
          <w:lang w:eastAsia="zh-CN"/>
        </w:rPr>
      </w:pPr>
    </w:p>
    <w:p w14:paraId="4337B884" w14:textId="77777777" w:rsidR="00882440" w:rsidRPr="007F7FE4" w:rsidRDefault="00882440" w:rsidP="00882440">
      <w:pPr>
        <w:spacing w:after="120"/>
        <w:jc w:val="both"/>
        <w:rPr>
          <w:rFonts w:ascii="Arial" w:eastAsiaTheme="minorEastAsia" w:hAnsi="Arial" w:cs="Arial"/>
          <w:b/>
        </w:rPr>
      </w:pPr>
      <w:r w:rsidRPr="007F7FE4">
        <w:rPr>
          <w:rFonts w:ascii="Arial" w:eastAsiaTheme="minorEastAsia" w:hAnsi="Arial" w:cs="Arial"/>
          <w:b/>
        </w:rPr>
        <w:t>3. Date of Next TSG-RAN4 Meetings:</w:t>
      </w:r>
    </w:p>
    <w:p w14:paraId="4BAE749F" w14:textId="3E25DD7D" w:rsidR="00882440" w:rsidRPr="007F7FE4" w:rsidRDefault="00882440" w:rsidP="00882440">
      <w:pPr>
        <w:tabs>
          <w:tab w:val="left" w:pos="3625"/>
        </w:tabs>
        <w:ind w:left="2268" w:hanging="2268"/>
        <w:rPr>
          <w:rFonts w:ascii="Arial" w:eastAsia="DengXian" w:hAnsi="Arial" w:cs="Arial"/>
          <w:bCs/>
          <w:lang w:val="en-US" w:eastAsia="zh-CN"/>
        </w:rPr>
      </w:pPr>
      <w:r w:rsidRPr="007F7FE4">
        <w:rPr>
          <w:rFonts w:ascii="Arial" w:eastAsia="DengXian" w:hAnsi="Arial" w:cs="Arial"/>
          <w:bCs/>
          <w:lang w:val="en-US"/>
        </w:rPr>
        <w:t>TSG-RAN4 Meeting #10</w:t>
      </w:r>
      <w:r w:rsidR="007C321B">
        <w:rPr>
          <w:rFonts w:ascii="Arial" w:eastAsia="DengXian" w:hAnsi="Arial" w:cs="Arial"/>
          <w:bCs/>
          <w:lang w:val="en-US" w:eastAsia="zh-CN"/>
        </w:rPr>
        <w:t>8-bis</w:t>
      </w:r>
      <w:r w:rsidRPr="007F7FE4">
        <w:rPr>
          <w:rFonts w:ascii="Arial" w:eastAsia="DengXian" w:hAnsi="Arial" w:cs="Arial"/>
          <w:bCs/>
          <w:lang w:val="en-US"/>
        </w:rPr>
        <w:tab/>
      </w:r>
      <w:r w:rsidRPr="007F7FE4">
        <w:rPr>
          <w:rFonts w:ascii="Arial" w:eastAsia="DengXian" w:hAnsi="Arial" w:cs="Arial"/>
          <w:bCs/>
          <w:lang w:val="en-US"/>
        </w:rPr>
        <w:tab/>
      </w:r>
      <w:r w:rsidRPr="007F7FE4">
        <w:rPr>
          <w:rFonts w:ascii="Arial" w:eastAsia="DengXian" w:hAnsi="Arial" w:cs="Arial"/>
          <w:bCs/>
          <w:lang w:val="en-US"/>
        </w:rPr>
        <w:tab/>
      </w:r>
      <w:r w:rsidR="005D6BEC">
        <w:rPr>
          <w:rFonts w:ascii="Arial" w:eastAsia="DengXian" w:hAnsi="Arial" w:cs="Arial"/>
          <w:bCs/>
          <w:lang w:val="en-US"/>
        </w:rPr>
        <w:t>Oct</w:t>
      </w:r>
      <w:r>
        <w:rPr>
          <w:rFonts w:ascii="Arial" w:eastAsia="DengXian" w:hAnsi="Arial" w:cs="Arial"/>
          <w:bCs/>
          <w:lang w:val="en-US"/>
        </w:rPr>
        <w:t xml:space="preserve"> </w:t>
      </w:r>
      <w:r w:rsidR="005D6BEC">
        <w:rPr>
          <w:rFonts w:ascii="Arial" w:eastAsia="DengXian" w:hAnsi="Arial" w:cs="Arial"/>
          <w:bCs/>
          <w:lang w:val="en-US" w:eastAsia="zh-CN"/>
        </w:rPr>
        <w:t>9</w:t>
      </w:r>
      <w:r w:rsidRPr="007F7FE4">
        <w:rPr>
          <w:rFonts w:ascii="Arial" w:eastAsia="DengXian" w:hAnsi="Arial" w:cs="Arial"/>
          <w:bCs/>
          <w:lang w:val="en-US"/>
        </w:rPr>
        <w:t xml:space="preserve"> – </w:t>
      </w:r>
      <w:r w:rsidR="005D6BEC">
        <w:rPr>
          <w:rFonts w:ascii="Arial" w:eastAsia="DengXian" w:hAnsi="Arial" w:cs="Arial"/>
          <w:bCs/>
          <w:lang w:val="en-US"/>
        </w:rPr>
        <w:t>1</w:t>
      </w:r>
      <w:r>
        <w:rPr>
          <w:rFonts w:ascii="Arial" w:eastAsia="DengXian" w:hAnsi="Arial" w:cs="Arial"/>
          <w:bCs/>
          <w:lang w:val="en-US" w:eastAsia="zh-CN"/>
        </w:rPr>
        <w:t>3,</w:t>
      </w:r>
      <w:r w:rsidRPr="007F7FE4">
        <w:rPr>
          <w:rFonts w:ascii="Arial" w:eastAsia="DengXian" w:hAnsi="Arial" w:cs="Arial"/>
          <w:bCs/>
          <w:lang w:val="en-US"/>
        </w:rPr>
        <w:t xml:space="preserve"> 202</w:t>
      </w:r>
      <w:r>
        <w:rPr>
          <w:rFonts w:ascii="Arial" w:eastAsia="DengXian" w:hAnsi="Arial" w:cs="Arial"/>
          <w:bCs/>
          <w:lang w:val="en-US"/>
        </w:rPr>
        <w:t>3</w:t>
      </w:r>
      <w:r w:rsidRPr="007F7FE4">
        <w:rPr>
          <w:rFonts w:ascii="Arial" w:eastAsia="DengXian" w:hAnsi="Arial" w:cs="Arial"/>
          <w:bCs/>
          <w:lang w:val="en-US"/>
        </w:rPr>
        <w:t xml:space="preserve">, </w:t>
      </w:r>
      <w:r w:rsidR="005D6BEC">
        <w:rPr>
          <w:rFonts w:ascii="Arial" w:eastAsia="DengXian" w:hAnsi="Arial" w:cs="Arial"/>
          <w:bCs/>
          <w:lang w:val="en-US"/>
        </w:rPr>
        <w:t>Xiamen</w:t>
      </w:r>
      <w:r>
        <w:rPr>
          <w:rFonts w:ascii="Arial" w:eastAsia="DengXian" w:hAnsi="Arial" w:cs="Arial"/>
          <w:bCs/>
          <w:lang w:val="en-US"/>
        </w:rPr>
        <w:t xml:space="preserve">, </w:t>
      </w:r>
      <w:r w:rsidR="005D6BEC">
        <w:rPr>
          <w:rFonts w:ascii="Arial" w:eastAsia="DengXian" w:hAnsi="Arial" w:cs="Arial"/>
          <w:bCs/>
          <w:lang w:val="en-US"/>
        </w:rPr>
        <w:t>China</w:t>
      </w:r>
    </w:p>
    <w:p w14:paraId="7EBCDB57" w14:textId="601CA51F" w:rsidR="00882440" w:rsidRPr="007F7FE4" w:rsidRDefault="00882440" w:rsidP="00882440">
      <w:pPr>
        <w:tabs>
          <w:tab w:val="left" w:pos="3625"/>
        </w:tabs>
        <w:ind w:left="2268" w:hanging="2268"/>
        <w:rPr>
          <w:rFonts w:ascii="Arial" w:eastAsia="DengXian" w:hAnsi="Arial" w:cs="Arial"/>
          <w:bCs/>
          <w:lang w:val="en-US" w:eastAsia="zh-CN"/>
        </w:rPr>
      </w:pPr>
      <w:r w:rsidRPr="007F7FE4">
        <w:rPr>
          <w:rFonts w:ascii="Arial" w:eastAsia="DengXian" w:hAnsi="Arial" w:cs="Arial"/>
          <w:bCs/>
          <w:lang w:val="en-US"/>
        </w:rPr>
        <w:t>TSG-RAN4 Meeting #10</w:t>
      </w:r>
      <w:r w:rsidR="00756109">
        <w:rPr>
          <w:rFonts w:ascii="Arial" w:eastAsia="DengXian" w:hAnsi="Arial" w:cs="Arial"/>
          <w:bCs/>
          <w:lang w:val="en-US"/>
        </w:rPr>
        <w:t>9</w:t>
      </w:r>
      <w:r w:rsidRPr="007F7FE4">
        <w:rPr>
          <w:rFonts w:ascii="Arial" w:eastAsia="DengXian" w:hAnsi="Arial" w:cs="Arial"/>
          <w:bCs/>
          <w:lang w:val="en-US"/>
        </w:rPr>
        <w:tab/>
      </w:r>
      <w:r w:rsidRPr="007F7FE4">
        <w:rPr>
          <w:rFonts w:ascii="Arial" w:eastAsia="DengXian" w:hAnsi="Arial" w:cs="Arial"/>
          <w:bCs/>
          <w:lang w:val="en-US"/>
        </w:rPr>
        <w:tab/>
      </w:r>
      <w:r w:rsidRPr="007F7FE4">
        <w:rPr>
          <w:rFonts w:ascii="Arial" w:eastAsia="DengXian" w:hAnsi="Arial" w:cs="Arial"/>
          <w:bCs/>
          <w:lang w:val="en-US"/>
        </w:rPr>
        <w:tab/>
      </w:r>
      <w:r w:rsidR="00756109">
        <w:rPr>
          <w:rFonts w:ascii="Arial" w:eastAsia="DengXian" w:hAnsi="Arial" w:cs="Arial"/>
          <w:bCs/>
          <w:lang w:val="en-US"/>
        </w:rPr>
        <w:t>Nov</w:t>
      </w:r>
      <w:r>
        <w:rPr>
          <w:rFonts w:ascii="Arial" w:eastAsia="DengXian" w:hAnsi="Arial" w:cs="Arial"/>
          <w:bCs/>
          <w:lang w:val="en-US"/>
        </w:rPr>
        <w:t xml:space="preserve"> </w:t>
      </w:r>
      <w:r w:rsidRPr="007F7FE4">
        <w:rPr>
          <w:rFonts w:ascii="Arial" w:eastAsia="DengXian" w:hAnsi="Arial" w:cs="Arial" w:hint="eastAsia"/>
          <w:bCs/>
          <w:lang w:val="en-US" w:eastAsia="zh-CN"/>
        </w:rPr>
        <w:t>1</w:t>
      </w:r>
      <w:r w:rsidR="0063716E">
        <w:rPr>
          <w:rFonts w:ascii="Arial" w:eastAsia="DengXian" w:hAnsi="Arial" w:cs="Arial"/>
          <w:bCs/>
          <w:lang w:val="en-US" w:eastAsia="zh-CN"/>
        </w:rPr>
        <w:t>3</w:t>
      </w:r>
      <w:r w:rsidRPr="007F7FE4">
        <w:rPr>
          <w:rFonts w:ascii="Arial" w:eastAsia="DengXian" w:hAnsi="Arial" w:cs="Arial"/>
          <w:bCs/>
          <w:lang w:val="en-US"/>
        </w:rPr>
        <w:t xml:space="preserve"> – </w:t>
      </w:r>
      <w:r w:rsidR="0063716E">
        <w:rPr>
          <w:rFonts w:ascii="Arial" w:eastAsia="DengXian" w:hAnsi="Arial" w:cs="Arial"/>
          <w:bCs/>
          <w:lang w:val="en-US" w:eastAsia="zh-CN"/>
        </w:rPr>
        <w:t>17</w:t>
      </w:r>
      <w:r>
        <w:rPr>
          <w:rFonts w:ascii="Arial" w:eastAsia="DengXian" w:hAnsi="Arial" w:cs="Arial"/>
          <w:bCs/>
          <w:lang w:val="en-US" w:eastAsia="zh-CN"/>
        </w:rPr>
        <w:t>,</w:t>
      </w:r>
      <w:r w:rsidRPr="007F7FE4">
        <w:rPr>
          <w:rFonts w:ascii="Arial" w:eastAsia="DengXian" w:hAnsi="Arial" w:cs="Arial"/>
          <w:bCs/>
          <w:lang w:val="en-US"/>
        </w:rPr>
        <w:t xml:space="preserve"> 202</w:t>
      </w:r>
      <w:r>
        <w:rPr>
          <w:rFonts w:ascii="Arial" w:eastAsia="DengXian" w:hAnsi="Arial" w:cs="Arial"/>
          <w:bCs/>
          <w:lang w:val="en-US"/>
        </w:rPr>
        <w:t>3</w:t>
      </w:r>
      <w:r w:rsidRPr="007F7FE4">
        <w:rPr>
          <w:rFonts w:ascii="Arial" w:eastAsia="DengXian" w:hAnsi="Arial" w:cs="Arial"/>
          <w:bCs/>
          <w:lang w:val="en-US"/>
        </w:rPr>
        <w:t xml:space="preserve">, </w:t>
      </w:r>
      <w:r w:rsidR="0063716E">
        <w:rPr>
          <w:rFonts w:ascii="Arial" w:eastAsia="DengXian" w:hAnsi="Arial" w:cs="Arial"/>
          <w:bCs/>
          <w:lang w:val="en-US"/>
        </w:rPr>
        <w:t>Chicago, USA</w:t>
      </w:r>
    </w:p>
    <w:p w14:paraId="0F320D93" w14:textId="77777777" w:rsidR="00882440" w:rsidRDefault="00882440" w:rsidP="00070561">
      <w:pPr>
        <w:tabs>
          <w:tab w:val="left" w:pos="1985"/>
        </w:tabs>
        <w:ind w:left="1980" w:hanging="1980"/>
        <w:rPr>
          <w:rFonts w:ascii="Arial" w:hAnsi="Arial"/>
          <w:sz w:val="24"/>
          <w:lang w:val="en-US"/>
        </w:rPr>
      </w:pPr>
    </w:p>
    <w:sectPr w:rsidR="00882440" w:rsidSect="00571A0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CE2A7" w14:textId="77777777" w:rsidR="0017402A" w:rsidRDefault="0017402A">
      <w:r>
        <w:separator/>
      </w:r>
    </w:p>
  </w:endnote>
  <w:endnote w:type="continuationSeparator" w:id="0">
    <w:p w14:paraId="5D64BA6D" w14:textId="77777777" w:rsidR="0017402A" w:rsidRDefault="0017402A">
      <w:r>
        <w:continuationSeparator/>
      </w:r>
    </w:p>
  </w:endnote>
  <w:endnote w:type="continuationNotice" w:id="1">
    <w:p w14:paraId="45190952" w14:textId="77777777" w:rsidR="0017402A" w:rsidRDefault="001740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92BA1" w14:textId="77777777" w:rsidR="0017402A" w:rsidRDefault="0017402A">
      <w:r>
        <w:separator/>
      </w:r>
    </w:p>
  </w:footnote>
  <w:footnote w:type="continuationSeparator" w:id="0">
    <w:p w14:paraId="1C297ECC" w14:textId="77777777" w:rsidR="0017402A" w:rsidRDefault="0017402A">
      <w:r>
        <w:continuationSeparator/>
      </w:r>
    </w:p>
  </w:footnote>
  <w:footnote w:type="continuationNotice" w:id="1">
    <w:p w14:paraId="2AFA79E4" w14:textId="77777777" w:rsidR="0017402A" w:rsidRDefault="001740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8"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12F7B23"/>
    <w:multiLevelType w:val="hybridMultilevel"/>
    <w:tmpl w:val="3056E140"/>
    <w:lvl w:ilvl="0" w:tplc="E648FD4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675710">
    <w:abstractNumId w:val="7"/>
  </w:num>
  <w:num w:numId="2" w16cid:durableId="1969165512">
    <w:abstractNumId w:val="12"/>
  </w:num>
  <w:num w:numId="3" w16cid:durableId="1718628361">
    <w:abstractNumId w:val="16"/>
  </w:num>
  <w:num w:numId="4" w16cid:durableId="776868227">
    <w:abstractNumId w:val="4"/>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13"/>
  </w:num>
  <w:num w:numId="8" w16cid:durableId="1543594916">
    <w:abstractNumId w:val="6"/>
  </w:num>
  <w:num w:numId="9" w16cid:durableId="24913952">
    <w:abstractNumId w:val="8"/>
  </w:num>
  <w:num w:numId="10" w16cid:durableId="1304191261">
    <w:abstractNumId w:val="14"/>
  </w:num>
  <w:num w:numId="11" w16cid:durableId="1219974116">
    <w:abstractNumId w:val="11"/>
  </w:num>
  <w:num w:numId="12" w16cid:durableId="367799770">
    <w:abstractNumId w:val="9"/>
  </w:num>
  <w:num w:numId="13" w16cid:durableId="227152865">
    <w:abstractNumId w:val="5"/>
  </w:num>
  <w:num w:numId="14" w16cid:durableId="1702516511">
    <w:abstractNumId w:val="15"/>
  </w:num>
  <w:num w:numId="15" w16cid:durableId="156459723">
    <w:abstractNumId w:val="3"/>
  </w:num>
  <w:num w:numId="16" w16cid:durableId="1613706763">
    <w:abstractNumId w:val="2"/>
  </w:num>
  <w:num w:numId="17" w16cid:durableId="61953090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18F"/>
    <w:rsid w:val="000032B1"/>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1E0"/>
    <w:rsid w:val="00005252"/>
    <w:rsid w:val="00005555"/>
    <w:rsid w:val="000058D4"/>
    <w:rsid w:val="00005BDE"/>
    <w:rsid w:val="00005E81"/>
    <w:rsid w:val="00006110"/>
    <w:rsid w:val="00006198"/>
    <w:rsid w:val="0000666C"/>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3C4"/>
    <w:rsid w:val="0001245D"/>
    <w:rsid w:val="000126F8"/>
    <w:rsid w:val="0001282E"/>
    <w:rsid w:val="00012839"/>
    <w:rsid w:val="000129BF"/>
    <w:rsid w:val="00012B92"/>
    <w:rsid w:val="00012F98"/>
    <w:rsid w:val="00013004"/>
    <w:rsid w:val="00013333"/>
    <w:rsid w:val="000138F3"/>
    <w:rsid w:val="00013A12"/>
    <w:rsid w:val="00013D23"/>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55A"/>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A66"/>
    <w:rsid w:val="00025B3E"/>
    <w:rsid w:val="00025CE0"/>
    <w:rsid w:val="00025F0C"/>
    <w:rsid w:val="00026114"/>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2BA"/>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8CE"/>
    <w:rsid w:val="00034928"/>
    <w:rsid w:val="0003494A"/>
    <w:rsid w:val="0003497A"/>
    <w:rsid w:val="00034E2F"/>
    <w:rsid w:val="00034EB5"/>
    <w:rsid w:val="00034EED"/>
    <w:rsid w:val="00034F8D"/>
    <w:rsid w:val="00034F9C"/>
    <w:rsid w:val="0003558C"/>
    <w:rsid w:val="0003567E"/>
    <w:rsid w:val="00035828"/>
    <w:rsid w:val="000359A2"/>
    <w:rsid w:val="00035C3A"/>
    <w:rsid w:val="00035CF1"/>
    <w:rsid w:val="00035DBB"/>
    <w:rsid w:val="0003626F"/>
    <w:rsid w:val="0003633F"/>
    <w:rsid w:val="0003639E"/>
    <w:rsid w:val="0003666A"/>
    <w:rsid w:val="0003668C"/>
    <w:rsid w:val="000367D7"/>
    <w:rsid w:val="00036F82"/>
    <w:rsid w:val="00036FB3"/>
    <w:rsid w:val="00037532"/>
    <w:rsid w:val="000375C1"/>
    <w:rsid w:val="000378CF"/>
    <w:rsid w:val="00037964"/>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2A7E"/>
    <w:rsid w:val="00043021"/>
    <w:rsid w:val="0004327E"/>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2D5"/>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5CA"/>
    <w:rsid w:val="00050835"/>
    <w:rsid w:val="00050E50"/>
    <w:rsid w:val="00050ED3"/>
    <w:rsid w:val="00051539"/>
    <w:rsid w:val="000515C1"/>
    <w:rsid w:val="0005179F"/>
    <w:rsid w:val="00051970"/>
    <w:rsid w:val="00051A26"/>
    <w:rsid w:val="00051E8B"/>
    <w:rsid w:val="00052083"/>
    <w:rsid w:val="00052226"/>
    <w:rsid w:val="00052246"/>
    <w:rsid w:val="0005261E"/>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504D"/>
    <w:rsid w:val="000550EF"/>
    <w:rsid w:val="00055257"/>
    <w:rsid w:val="000555E5"/>
    <w:rsid w:val="000556D8"/>
    <w:rsid w:val="00055861"/>
    <w:rsid w:val="00055B21"/>
    <w:rsid w:val="00055B93"/>
    <w:rsid w:val="00055DD7"/>
    <w:rsid w:val="00056255"/>
    <w:rsid w:val="00056AF7"/>
    <w:rsid w:val="00056CA8"/>
    <w:rsid w:val="00057080"/>
    <w:rsid w:val="00057439"/>
    <w:rsid w:val="00057694"/>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47"/>
    <w:rsid w:val="00061573"/>
    <w:rsid w:val="000618D1"/>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661"/>
    <w:rsid w:val="00072859"/>
    <w:rsid w:val="0007293C"/>
    <w:rsid w:val="0007356D"/>
    <w:rsid w:val="0007357B"/>
    <w:rsid w:val="000737DA"/>
    <w:rsid w:val="00073DDE"/>
    <w:rsid w:val="00074192"/>
    <w:rsid w:val="00074466"/>
    <w:rsid w:val="0007446B"/>
    <w:rsid w:val="00074491"/>
    <w:rsid w:val="000748AB"/>
    <w:rsid w:val="00074E2E"/>
    <w:rsid w:val="00075279"/>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C8"/>
    <w:rsid w:val="000864C4"/>
    <w:rsid w:val="0008674D"/>
    <w:rsid w:val="000867CF"/>
    <w:rsid w:val="0008682B"/>
    <w:rsid w:val="000868C5"/>
    <w:rsid w:val="00086A33"/>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831"/>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643"/>
    <w:rsid w:val="000A0B23"/>
    <w:rsid w:val="000A0C79"/>
    <w:rsid w:val="000A0D80"/>
    <w:rsid w:val="000A1128"/>
    <w:rsid w:val="000A1226"/>
    <w:rsid w:val="000A12B4"/>
    <w:rsid w:val="000A1326"/>
    <w:rsid w:val="000A1400"/>
    <w:rsid w:val="000A1560"/>
    <w:rsid w:val="000A16E8"/>
    <w:rsid w:val="000A1893"/>
    <w:rsid w:val="000A1E52"/>
    <w:rsid w:val="000A2153"/>
    <w:rsid w:val="000A231A"/>
    <w:rsid w:val="000A24EB"/>
    <w:rsid w:val="000A25DF"/>
    <w:rsid w:val="000A2710"/>
    <w:rsid w:val="000A2790"/>
    <w:rsid w:val="000A2859"/>
    <w:rsid w:val="000A2954"/>
    <w:rsid w:val="000A2A53"/>
    <w:rsid w:val="000A2AC9"/>
    <w:rsid w:val="000A2D07"/>
    <w:rsid w:val="000A31EE"/>
    <w:rsid w:val="000A343E"/>
    <w:rsid w:val="000A379E"/>
    <w:rsid w:val="000A3A69"/>
    <w:rsid w:val="000A3CF5"/>
    <w:rsid w:val="000A3EB5"/>
    <w:rsid w:val="000A3EC1"/>
    <w:rsid w:val="000A3F33"/>
    <w:rsid w:val="000A4011"/>
    <w:rsid w:val="000A401B"/>
    <w:rsid w:val="000A412F"/>
    <w:rsid w:val="000A433C"/>
    <w:rsid w:val="000A45F4"/>
    <w:rsid w:val="000A46C4"/>
    <w:rsid w:val="000A4B5D"/>
    <w:rsid w:val="000A52AF"/>
    <w:rsid w:val="000A561C"/>
    <w:rsid w:val="000A5772"/>
    <w:rsid w:val="000A58FD"/>
    <w:rsid w:val="000A5EC9"/>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CCD"/>
    <w:rsid w:val="000B5D9D"/>
    <w:rsid w:val="000B5DA1"/>
    <w:rsid w:val="000B5FC6"/>
    <w:rsid w:val="000B6253"/>
    <w:rsid w:val="000B62FA"/>
    <w:rsid w:val="000B6414"/>
    <w:rsid w:val="000B6461"/>
    <w:rsid w:val="000B69E8"/>
    <w:rsid w:val="000B6C83"/>
    <w:rsid w:val="000B6D46"/>
    <w:rsid w:val="000B6EF5"/>
    <w:rsid w:val="000B70F5"/>
    <w:rsid w:val="000B71F7"/>
    <w:rsid w:val="000B7352"/>
    <w:rsid w:val="000B73D5"/>
    <w:rsid w:val="000B741A"/>
    <w:rsid w:val="000B7477"/>
    <w:rsid w:val="000B74AE"/>
    <w:rsid w:val="000B7873"/>
    <w:rsid w:val="000B7A21"/>
    <w:rsid w:val="000B7B4D"/>
    <w:rsid w:val="000B7D44"/>
    <w:rsid w:val="000B7D52"/>
    <w:rsid w:val="000B7F05"/>
    <w:rsid w:val="000B7F86"/>
    <w:rsid w:val="000B7FF4"/>
    <w:rsid w:val="000C02FC"/>
    <w:rsid w:val="000C0469"/>
    <w:rsid w:val="000C04B5"/>
    <w:rsid w:val="000C0660"/>
    <w:rsid w:val="000C076E"/>
    <w:rsid w:val="000C084C"/>
    <w:rsid w:val="000C086D"/>
    <w:rsid w:val="000C0B1F"/>
    <w:rsid w:val="000C0C6D"/>
    <w:rsid w:val="000C113F"/>
    <w:rsid w:val="000C11BB"/>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48C"/>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4EF"/>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1FD2"/>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5FF9"/>
    <w:rsid w:val="000D63A7"/>
    <w:rsid w:val="000D66EB"/>
    <w:rsid w:val="000D68B1"/>
    <w:rsid w:val="000D6983"/>
    <w:rsid w:val="000D6A13"/>
    <w:rsid w:val="000D6A29"/>
    <w:rsid w:val="000D6A2B"/>
    <w:rsid w:val="000D7224"/>
    <w:rsid w:val="000D723F"/>
    <w:rsid w:val="000D72C4"/>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5DB"/>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4875"/>
    <w:rsid w:val="000E4E8D"/>
    <w:rsid w:val="000E5090"/>
    <w:rsid w:val="000E552B"/>
    <w:rsid w:val="000E5822"/>
    <w:rsid w:val="000E58CF"/>
    <w:rsid w:val="000E59D8"/>
    <w:rsid w:val="000E59F2"/>
    <w:rsid w:val="000E5C00"/>
    <w:rsid w:val="000E5FE6"/>
    <w:rsid w:val="000E5FEE"/>
    <w:rsid w:val="000E60CC"/>
    <w:rsid w:val="000E61CD"/>
    <w:rsid w:val="000E6208"/>
    <w:rsid w:val="000E6400"/>
    <w:rsid w:val="000E64DC"/>
    <w:rsid w:val="000E6744"/>
    <w:rsid w:val="000E6954"/>
    <w:rsid w:val="000E6E25"/>
    <w:rsid w:val="000E6EB3"/>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23F"/>
    <w:rsid w:val="000F24E3"/>
    <w:rsid w:val="000F2585"/>
    <w:rsid w:val="000F2669"/>
    <w:rsid w:val="000F29EA"/>
    <w:rsid w:val="000F2A62"/>
    <w:rsid w:val="000F2B64"/>
    <w:rsid w:val="000F2C30"/>
    <w:rsid w:val="000F2D59"/>
    <w:rsid w:val="000F33F8"/>
    <w:rsid w:val="000F3923"/>
    <w:rsid w:val="000F3933"/>
    <w:rsid w:val="000F3B4F"/>
    <w:rsid w:val="000F3CD5"/>
    <w:rsid w:val="000F3F4F"/>
    <w:rsid w:val="000F40AD"/>
    <w:rsid w:val="000F4441"/>
    <w:rsid w:val="000F4A79"/>
    <w:rsid w:val="000F4C1E"/>
    <w:rsid w:val="000F4DFA"/>
    <w:rsid w:val="000F52A8"/>
    <w:rsid w:val="000F5331"/>
    <w:rsid w:val="000F54FA"/>
    <w:rsid w:val="000F565F"/>
    <w:rsid w:val="000F56F5"/>
    <w:rsid w:val="000F5758"/>
    <w:rsid w:val="000F57AF"/>
    <w:rsid w:val="000F57C2"/>
    <w:rsid w:val="000F5987"/>
    <w:rsid w:val="000F59C7"/>
    <w:rsid w:val="000F5A74"/>
    <w:rsid w:val="000F5E0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1007"/>
    <w:rsid w:val="001010E3"/>
    <w:rsid w:val="00101576"/>
    <w:rsid w:val="0010167E"/>
    <w:rsid w:val="001017A9"/>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8C"/>
    <w:rsid w:val="001031B7"/>
    <w:rsid w:val="0010324D"/>
    <w:rsid w:val="00103558"/>
    <w:rsid w:val="001038CE"/>
    <w:rsid w:val="00103AEF"/>
    <w:rsid w:val="00103BAD"/>
    <w:rsid w:val="00104166"/>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36"/>
    <w:rsid w:val="00107FAE"/>
    <w:rsid w:val="00110288"/>
    <w:rsid w:val="00110380"/>
    <w:rsid w:val="001103A2"/>
    <w:rsid w:val="001106B7"/>
    <w:rsid w:val="001107B5"/>
    <w:rsid w:val="001108EA"/>
    <w:rsid w:val="001109A5"/>
    <w:rsid w:val="00110CCF"/>
    <w:rsid w:val="00110D6B"/>
    <w:rsid w:val="00110EAD"/>
    <w:rsid w:val="00110F48"/>
    <w:rsid w:val="0011117F"/>
    <w:rsid w:val="001111B6"/>
    <w:rsid w:val="00111502"/>
    <w:rsid w:val="0011169A"/>
    <w:rsid w:val="00111827"/>
    <w:rsid w:val="00111840"/>
    <w:rsid w:val="00111AA9"/>
    <w:rsid w:val="00111C91"/>
    <w:rsid w:val="00111E5C"/>
    <w:rsid w:val="00111EB7"/>
    <w:rsid w:val="00112519"/>
    <w:rsid w:val="00112593"/>
    <w:rsid w:val="001125E2"/>
    <w:rsid w:val="00112606"/>
    <w:rsid w:val="00112756"/>
    <w:rsid w:val="00112A1A"/>
    <w:rsid w:val="00112A1C"/>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6F94"/>
    <w:rsid w:val="001173FF"/>
    <w:rsid w:val="001176B7"/>
    <w:rsid w:val="00117708"/>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9C2"/>
    <w:rsid w:val="001239DE"/>
    <w:rsid w:val="00123BFF"/>
    <w:rsid w:val="0012404F"/>
    <w:rsid w:val="00124111"/>
    <w:rsid w:val="00124252"/>
    <w:rsid w:val="00124802"/>
    <w:rsid w:val="00124944"/>
    <w:rsid w:val="00124E3B"/>
    <w:rsid w:val="00124EC1"/>
    <w:rsid w:val="001256B4"/>
    <w:rsid w:val="00125729"/>
    <w:rsid w:val="001258B0"/>
    <w:rsid w:val="00125C52"/>
    <w:rsid w:val="00125CFC"/>
    <w:rsid w:val="00125E63"/>
    <w:rsid w:val="00125E9E"/>
    <w:rsid w:val="00125F95"/>
    <w:rsid w:val="00126570"/>
    <w:rsid w:val="0012668A"/>
    <w:rsid w:val="001266F1"/>
    <w:rsid w:val="00126828"/>
    <w:rsid w:val="0012690F"/>
    <w:rsid w:val="00126DA5"/>
    <w:rsid w:val="00126DC1"/>
    <w:rsid w:val="0012712E"/>
    <w:rsid w:val="001271F5"/>
    <w:rsid w:val="001271F9"/>
    <w:rsid w:val="00127223"/>
    <w:rsid w:val="00127253"/>
    <w:rsid w:val="00127296"/>
    <w:rsid w:val="00127407"/>
    <w:rsid w:val="0012741B"/>
    <w:rsid w:val="0012745F"/>
    <w:rsid w:val="0012758D"/>
    <w:rsid w:val="00127662"/>
    <w:rsid w:val="0012772E"/>
    <w:rsid w:val="00127B85"/>
    <w:rsid w:val="00127BD4"/>
    <w:rsid w:val="00127E48"/>
    <w:rsid w:val="00127E9A"/>
    <w:rsid w:val="00127EBD"/>
    <w:rsid w:val="00130319"/>
    <w:rsid w:val="0013034C"/>
    <w:rsid w:val="00130558"/>
    <w:rsid w:val="00130642"/>
    <w:rsid w:val="0013140E"/>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AE6"/>
    <w:rsid w:val="00136BDF"/>
    <w:rsid w:val="00136E15"/>
    <w:rsid w:val="0013714C"/>
    <w:rsid w:val="001372B1"/>
    <w:rsid w:val="00137423"/>
    <w:rsid w:val="0013763B"/>
    <w:rsid w:val="00137819"/>
    <w:rsid w:val="001378B9"/>
    <w:rsid w:val="00137912"/>
    <w:rsid w:val="00137BD5"/>
    <w:rsid w:val="00137BEB"/>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09"/>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A9"/>
    <w:rsid w:val="001445CF"/>
    <w:rsid w:val="00144716"/>
    <w:rsid w:val="0014489B"/>
    <w:rsid w:val="00144BE2"/>
    <w:rsid w:val="00144F37"/>
    <w:rsid w:val="0014500C"/>
    <w:rsid w:val="00145411"/>
    <w:rsid w:val="0014567F"/>
    <w:rsid w:val="001458BF"/>
    <w:rsid w:val="00145B12"/>
    <w:rsid w:val="00145B35"/>
    <w:rsid w:val="00145C8F"/>
    <w:rsid w:val="00145F11"/>
    <w:rsid w:val="001461EB"/>
    <w:rsid w:val="00146354"/>
    <w:rsid w:val="0014638D"/>
    <w:rsid w:val="00146933"/>
    <w:rsid w:val="00146ACB"/>
    <w:rsid w:val="00146C47"/>
    <w:rsid w:val="00146C63"/>
    <w:rsid w:val="00146E43"/>
    <w:rsid w:val="00146F69"/>
    <w:rsid w:val="00146FA2"/>
    <w:rsid w:val="001471FC"/>
    <w:rsid w:val="00147269"/>
    <w:rsid w:val="00147302"/>
    <w:rsid w:val="001473AB"/>
    <w:rsid w:val="001474C9"/>
    <w:rsid w:val="00147C15"/>
    <w:rsid w:val="00147C6D"/>
    <w:rsid w:val="00147D88"/>
    <w:rsid w:val="001503C2"/>
    <w:rsid w:val="001505F9"/>
    <w:rsid w:val="0015074E"/>
    <w:rsid w:val="00150777"/>
    <w:rsid w:val="001507CA"/>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B7A"/>
    <w:rsid w:val="001530DD"/>
    <w:rsid w:val="001530DF"/>
    <w:rsid w:val="0015337C"/>
    <w:rsid w:val="001533B1"/>
    <w:rsid w:val="001533CF"/>
    <w:rsid w:val="001536E1"/>
    <w:rsid w:val="001537CD"/>
    <w:rsid w:val="00153822"/>
    <w:rsid w:val="0015383D"/>
    <w:rsid w:val="00153B6C"/>
    <w:rsid w:val="00153B8B"/>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1B5"/>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9A9"/>
    <w:rsid w:val="00162A3C"/>
    <w:rsid w:val="00162AD6"/>
    <w:rsid w:val="00162BCB"/>
    <w:rsid w:val="00162C83"/>
    <w:rsid w:val="0016310C"/>
    <w:rsid w:val="0016332A"/>
    <w:rsid w:val="001633A4"/>
    <w:rsid w:val="00163449"/>
    <w:rsid w:val="00163472"/>
    <w:rsid w:val="0016369F"/>
    <w:rsid w:val="001638F0"/>
    <w:rsid w:val="00163945"/>
    <w:rsid w:val="00163997"/>
    <w:rsid w:val="00163E56"/>
    <w:rsid w:val="00163F0B"/>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02A"/>
    <w:rsid w:val="001741A1"/>
    <w:rsid w:val="001743D9"/>
    <w:rsid w:val="00174596"/>
    <w:rsid w:val="0017464E"/>
    <w:rsid w:val="00174814"/>
    <w:rsid w:val="00174D5B"/>
    <w:rsid w:val="0017544A"/>
    <w:rsid w:val="00175732"/>
    <w:rsid w:val="00175958"/>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C35"/>
    <w:rsid w:val="00176D92"/>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445"/>
    <w:rsid w:val="00183448"/>
    <w:rsid w:val="001838DA"/>
    <w:rsid w:val="00183B65"/>
    <w:rsid w:val="00183BAA"/>
    <w:rsid w:val="00183D2A"/>
    <w:rsid w:val="001842E4"/>
    <w:rsid w:val="00184407"/>
    <w:rsid w:val="00184499"/>
    <w:rsid w:val="0018464E"/>
    <w:rsid w:val="001846FE"/>
    <w:rsid w:val="00184866"/>
    <w:rsid w:val="00184C3F"/>
    <w:rsid w:val="00184C5D"/>
    <w:rsid w:val="00185207"/>
    <w:rsid w:val="001852A5"/>
    <w:rsid w:val="00185374"/>
    <w:rsid w:val="001854D0"/>
    <w:rsid w:val="0018555B"/>
    <w:rsid w:val="00185727"/>
    <w:rsid w:val="00185784"/>
    <w:rsid w:val="001857E3"/>
    <w:rsid w:val="00185893"/>
    <w:rsid w:val="00185B1E"/>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7CA"/>
    <w:rsid w:val="0019493C"/>
    <w:rsid w:val="00194B7E"/>
    <w:rsid w:val="00194F63"/>
    <w:rsid w:val="0019525B"/>
    <w:rsid w:val="00195578"/>
    <w:rsid w:val="001956A0"/>
    <w:rsid w:val="00195A89"/>
    <w:rsid w:val="00195DDC"/>
    <w:rsid w:val="00195FDF"/>
    <w:rsid w:val="001961E0"/>
    <w:rsid w:val="001966D2"/>
    <w:rsid w:val="00196836"/>
    <w:rsid w:val="00196FDA"/>
    <w:rsid w:val="0019700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506"/>
    <w:rsid w:val="001A177A"/>
    <w:rsid w:val="001A1821"/>
    <w:rsid w:val="001A1846"/>
    <w:rsid w:val="001A1B9D"/>
    <w:rsid w:val="001A1D14"/>
    <w:rsid w:val="001A1D6F"/>
    <w:rsid w:val="001A1EC8"/>
    <w:rsid w:val="001A1F69"/>
    <w:rsid w:val="001A21C5"/>
    <w:rsid w:val="001A24F6"/>
    <w:rsid w:val="001A2840"/>
    <w:rsid w:val="001A28A6"/>
    <w:rsid w:val="001A297B"/>
    <w:rsid w:val="001A2F89"/>
    <w:rsid w:val="001A3553"/>
    <w:rsid w:val="001A3F9E"/>
    <w:rsid w:val="001A41EA"/>
    <w:rsid w:val="001A443E"/>
    <w:rsid w:val="001A4B6E"/>
    <w:rsid w:val="001A4C57"/>
    <w:rsid w:val="001A4E23"/>
    <w:rsid w:val="001A4FC6"/>
    <w:rsid w:val="001A5075"/>
    <w:rsid w:val="001A50B1"/>
    <w:rsid w:val="001A5820"/>
    <w:rsid w:val="001A584A"/>
    <w:rsid w:val="001A5956"/>
    <w:rsid w:val="001A5F42"/>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595"/>
    <w:rsid w:val="001B15D7"/>
    <w:rsid w:val="001B163E"/>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73"/>
    <w:rsid w:val="001B51CD"/>
    <w:rsid w:val="001B53A9"/>
    <w:rsid w:val="001B5847"/>
    <w:rsid w:val="001B590B"/>
    <w:rsid w:val="001B5922"/>
    <w:rsid w:val="001B5E13"/>
    <w:rsid w:val="001B61DE"/>
    <w:rsid w:val="001B66C2"/>
    <w:rsid w:val="001B674A"/>
    <w:rsid w:val="001B682A"/>
    <w:rsid w:val="001B68A0"/>
    <w:rsid w:val="001B6982"/>
    <w:rsid w:val="001B6A05"/>
    <w:rsid w:val="001B6B77"/>
    <w:rsid w:val="001B6BD5"/>
    <w:rsid w:val="001B6C12"/>
    <w:rsid w:val="001B6D23"/>
    <w:rsid w:val="001B795D"/>
    <w:rsid w:val="001B7E76"/>
    <w:rsid w:val="001B7EC6"/>
    <w:rsid w:val="001C01B9"/>
    <w:rsid w:val="001C036E"/>
    <w:rsid w:val="001C0436"/>
    <w:rsid w:val="001C064F"/>
    <w:rsid w:val="001C11F9"/>
    <w:rsid w:val="001C1821"/>
    <w:rsid w:val="001C186D"/>
    <w:rsid w:val="001C207A"/>
    <w:rsid w:val="001C21A5"/>
    <w:rsid w:val="001C23AB"/>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02"/>
    <w:rsid w:val="001C4F46"/>
    <w:rsid w:val="001C50D5"/>
    <w:rsid w:val="001C543A"/>
    <w:rsid w:val="001C54F3"/>
    <w:rsid w:val="001C5DB8"/>
    <w:rsid w:val="001C60EE"/>
    <w:rsid w:val="001C6147"/>
    <w:rsid w:val="001C6174"/>
    <w:rsid w:val="001C6A21"/>
    <w:rsid w:val="001C6C98"/>
    <w:rsid w:val="001C71F2"/>
    <w:rsid w:val="001C7484"/>
    <w:rsid w:val="001C7AB5"/>
    <w:rsid w:val="001C7CB9"/>
    <w:rsid w:val="001C7FDA"/>
    <w:rsid w:val="001C7FE6"/>
    <w:rsid w:val="001D0200"/>
    <w:rsid w:val="001D04B9"/>
    <w:rsid w:val="001D0D0C"/>
    <w:rsid w:val="001D1447"/>
    <w:rsid w:val="001D1469"/>
    <w:rsid w:val="001D15FF"/>
    <w:rsid w:val="001D17A0"/>
    <w:rsid w:val="001D1841"/>
    <w:rsid w:val="001D203D"/>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697"/>
    <w:rsid w:val="001D778A"/>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0A"/>
    <w:rsid w:val="001E21F7"/>
    <w:rsid w:val="001E23E2"/>
    <w:rsid w:val="001E27EB"/>
    <w:rsid w:val="001E2916"/>
    <w:rsid w:val="001E2D37"/>
    <w:rsid w:val="001E2EF6"/>
    <w:rsid w:val="001E2F07"/>
    <w:rsid w:val="001E31EE"/>
    <w:rsid w:val="001E32E0"/>
    <w:rsid w:val="001E3571"/>
    <w:rsid w:val="001E37FB"/>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1006"/>
    <w:rsid w:val="001F161C"/>
    <w:rsid w:val="001F1862"/>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96F"/>
    <w:rsid w:val="001F3B79"/>
    <w:rsid w:val="001F3E73"/>
    <w:rsid w:val="001F4031"/>
    <w:rsid w:val="001F40A6"/>
    <w:rsid w:val="001F4144"/>
    <w:rsid w:val="001F4310"/>
    <w:rsid w:val="001F43FE"/>
    <w:rsid w:val="001F4454"/>
    <w:rsid w:val="001F4968"/>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470"/>
    <w:rsid w:val="001F6634"/>
    <w:rsid w:val="001F671E"/>
    <w:rsid w:val="001F677A"/>
    <w:rsid w:val="001F6E05"/>
    <w:rsid w:val="001F6F0D"/>
    <w:rsid w:val="001F71DC"/>
    <w:rsid w:val="001F7246"/>
    <w:rsid w:val="001F73BA"/>
    <w:rsid w:val="001F77DB"/>
    <w:rsid w:val="001F7827"/>
    <w:rsid w:val="001F786D"/>
    <w:rsid w:val="001F7D63"/>
    <w:rsid w:val="0020025E"/>
    <w:rsid w:val="00200950"/>
    <w:rsid w:val="00200993"/>
    <w:rsid w:val="00200D15"/>
    <w:rsid w:val="00200E52"/>
    <w:rsid w:val="00200E56"/>
    <w:rsid w:val="00200EFC"/>
    <w:rsid w:val="00201245"/>
    <w:rsid w:val="0020127A"/>
    <w:rsid w:val="00201354"/>
    <w:rsid w:val="0020158B"/>
    <w:rsid w:val="0020165E"/>
    <w:rsid w:val="002019FF"/>
    <w:rsid w:val="00201A58"/>
    <w:rsid w:val="00201CA6"/>
    <w:rsid w:val="00201F35"/>
    <w:rsid w:val="00201F9D"/>
    <w:rsid w:val="0020210A"/>
    <w:rsid w:val="00202145"/>
    <w:rsid w:val="0020234C"/>
    <w:rsid w:val="002023EE"/>
    <w:rsid w:val="002027AF"/>
    <w:rsid w:val="00202F2F"/>
    <w:rsid w:val="00203130"/>
    <w:rsid w:val="002032B0"/>
    <w:rsid w:val="00203574"/>
    <w:rsid w:val="002035A9"/>
    <w:rsid w:val="002035DA"/>
    <w:rsid w:val="00203AD1"/>
    <w:rsid w:val="00203D55"/>
    <w:rsid w:val="00203D9B"/>
    <w:rsid w:val="00203E55"/>
    <w:rsid w:val="00203F3D"/>
    <w:rsid w:val="002048E4"/>
    <w:rsid w:val="00204E10"/>
    <w:rsid w:val="00204FAD"/>
    <w:rsid w:val="00205406"/>
    <w:rsid w:val="00205462"/>
    <w:rsid w:val="00205706"/>
    <w:rsid w:val="002064D1"/>
    <w:rsid w:val="002065CB"/>
    <w:rsid w:val="0020688D"/>
    <w:rsid w:val="002069A6"/>
    <w:rsid w:val="002069B7"/>
    <w:rsid w:val="00206B0D"/>
    <w:rsid w:val="002070D8"/>
    <w:rsid w:val="00207361"/>
    <w:rsid w:val="00207505"/>
    <w:rsid w:val="002076F3"/>
    <w:rsid w:val="00207CE9"/>
    <w:rsid w:val="00210673"/>
    <w:rsid w:val="002106A6"/>
    <w:rsid w:val="0021083C"/>
    <w:rsid w:val="0021090F"/>
    <w:rsid w:val="00210B7C"/>
    <w:rsid w:val="00211030"/>
    <w:rsid w:val="002111D4"/>
    <w:rsid w:val="00211447"/>
    <w:rsid w:val="0021144F"/>
    <w:rsid w:val="00211897"/>
    <w:rsid w:val="002119E3"/>
    <w:rsid w:val="00211BBF"/>
    <w:rsid w:val="00211CC2"/>
    <w:rsid w:val="002121D7"/>
    <w:rsid w:val="002127E6"/>
    <w:rsid w:val="002128B4"/>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69"/>
    <w:rsid w:val="00215D77"/>
    <w:rsid w:val="00215F01"/>
    <w:rsid w:val="00215F62"/>
    <w:rsid w:val="00215FA7"/>
    <w:rsid w:val="00215FA8"/>
    <w:rsid w:val="00215FB2"/>
    <w:rsid w:val="00216107"/>
    <w:rsid w:val="00216734"/>
    <w:rsid w:val="00216787"/>
    <w:rsid w:val="002167E5"/>
    <w:rsid w:val="00216E44"/>
    <w:rsid w:val="002171D0"/>
    <w:rsid w:val="00217290"/>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AF8"/>
    <w:rsid w:val="00224E55"/>
    <w:rsid w:val="00225038"/>
    <w:rsid w:val="00225321"/>
    <w:rsid w:val="002255DC"/>
    <w:rsid w:val="0022561A"/>
    <w:rsid w:val="00225747"/>
    <w:rsid w:val="00225B9B"/>
    <w:rsid w:val="00225CF6"/>
    <w:rsid w:val="00225E72"/>
    <w:rsid w:val="00225FE4"/>
    <w:rsid w:val="002261FC"/>
    <w:rsid w:val="00226814"/>
    <w:rsid w:val="00226883"/>
    <w:rsid w:val="00226C6D"/>
    <w:rsid w:val="00226CB1"/>
    <w:rsid w:val="0022713E"/>
    <w:rsid w:val="00227404"/>
    <w:rsid w:val="00227426"/>
    <w:rsid w:val="00227531"/>
    <w:rsid w:val="0022763D"/>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B4A"/>
    <w:rsid w:val="00231EB1"/>
    <w:rsid w:val="00231F80"/>
    <w:rsid w:val="002322F6"/>
    <w:rsid w:val="00232437"/>
    <w:rsid w:val="002324EC"/>
    <w:rsid w:val="00232AC7"/>
    <w:rsid w:val="00232ACE"/>
    <w:rsid w:val="00232F66"/>
    <w:rsid w:val="00233355"/>
    <w:rsid w:val="0023369E"/>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A9F"/>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63B"/>
    <w:rsid w:val="002447B8"/>
    <w:rsid w:val="002447D9"/>
    <w:rsid w:val="00244E74"/>
    <w:rsid w:val="00244F40"/>
    <w:rsid w:val="00245579"/>
    <w:rsid w:val="002458CF"/>
    <w:rsid w:val="0024599B"/>
    <w:rsid w:val="00245D0A"/>
    <w:rsid w:val="00245F03"/>
    <w:rsid w:val="0024603E"/>
    <w:rsid w:val="002461C3"/>
    <w:rsid w:val="00246749"/>
    <w:rsid w:val="002469FC"/>
    <w:rsid w:val="00246B9C"/>
    <w:rsid w:val="00246BBA"/>
    <w:rsid w:val="00246BBB"/>
    <w:rsid w:val="00246CD4"/>
    <w:rsid w:val="00246D97"/>
    <w:rsid w:val="00247055"/>
    <w:rsid w:val="0024708E"/>
    <w:rsid w:val="00247324"/>
    <w:rsid w:val="0024798E"/>
    <w:rsid w:val="002479E3"/>
    <w:rsid w:val="00247C17"/>
    <w:rsid w:val="00247C1D"/>
    <w:rsid w:val="00247D11"/>
    <w:rsid w:val="00247D89"/>
    <w:rsid w:val="00247E8D"/>
    <w:rsid w:val="00247FBD"/>
    <w:rsid w:val="002501A1"/>
    <w:rsid w:val="00250259"/>
    <w:rsid w:val="00250300"/>
    <w:rsid w:val="002503EF"/>
    <w:rsid w:val="00250458"/>
    <w:rsid w:val="00250815"/>
    <w:rsid w:val="00250F16"/>
    <w:rsid w:val="002510E5"/>
    <w:rsid w:val="002511FC"/>
    <w:rsid w:val="002514E8"/>
    <w:rsid w:val="00251552"/>
    <w:rsid w:val="002515B6"/>
    <w:rsid w:val="0025167F"/>
    <w:rsid w:val="002517FA"/>
    <w:rsid w:val="00251865"/>
    <w:rsid w:val="00251E3F"/>
    <w:rsid w:val="00252241"/>
    <w:rsid w:val="00252339"/>
    <w:rsid w:val="00252674"/>
    <w:rsid w:val="00252749"/>
    <w:rsid w:val="002529D1"/>
    <w:rsid w:val="00252A43"/>
    <w:rsid w:val="00252A65"/>
    <w:rsid w:val="00252B60"/>
    <w:rsid w:val="00252BD1"/>
    <w:rsid w:val="00252C9A"/>
    <w:rsid w:val="00252D44"/>
    <w:rsid w:val="00252DBC"/>
    <w:rsid w:val="00252EA6"/>
    <w:rsid w:val="0025301A"/>
    <w:rsid w:val="00253361"/>
    <w:rsid w:val="002533AA"/>
    <w:rsid w:val="002534A3"/>
    <w:rsid w:val="00253635"/>
    <w:rsid w:val="002536A4"/>
    <w:rsid w:val="00253934"/>
    <w:rsid w:val="00253C97"/>
    <w:rsid w:val="00253CB7"/>
    <w:rsid w:val="00253CF7"/>
    <w:rsid w:val="00253E9D"/>
    <w:rsid w:val="00253FB7"/>
    <w:rsid w:val="00253FBA"/>
    <w:rsid w:val="002541E7"/>
    <w:rsid w:val="00254B48"/>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40B"/>
    <w:rsid w:val="00266441"/>
    <w:rsid w:val="00266622"/>
    <w:rsid w:val="0026688E"/>
    <w:rsid w:val="0026696E"/>
    <w:rsid w:val="00266CAB"/>
    <w:rsid w:val="002670F6"/>
    <w:rsid w:val="002671B4"/>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1D"/>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367"/>
    <w:rsid w:val="002843F5"/>
    <w:rsid w:val="00284439"/>
    <w:rsid w:val="00284520"/>
    <w:rsid w:val="00284577"/>
    <w:rsid w:val="0028459F"/>
    <w:rsid w:val="0028467B"/>
    <w:rsid w:val="00284969"/>
    <w:rsid w:val="00284972"/>
    <w:rsid w:val="00284A5F"/>
    <w:rsid w:val="00284CC1"/>
    <w:rsid w:val="00284E32"/>
    <w:rsid w:val="00284E84"/>
    <w:rsid w:val="00284F74"/>
    <w:rsid w:val="00285637"/>
    <w:rsid w:val="00285755"/>
    <w:rsid w:val="0028598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1BF"/>
    <w:rsid w:val="002902BD"/>
    <w:rsid w:val="00290312"/>
    <w:rsid w:val="00290419"/>
    <w:rsid w:val="0029064F"/>
    <w:rsid w:val="00290653"/>
    <w:rsid w:val="00290AAA"/>
    <w:rsid w:val="00290B2A"/>
    <w:rsid w:val="00290F5A"/>
    <w:rsid w:val="00291038"/>
    <w:rsid w:val="00291078"/>
    <w:rsid w:val="00291427"/>
    <w:rsid w:val="002916A5"/>
    <w:rsid w:val="002918D7"/>
    <w:rsid w:val="00291CFD"/>
    <w:rsid w:val="00291D3F"/>
    <w:rsid w:val="00291E02"/>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A89"/>
    <w:rsid w:val="00296B7E"/>
    <w:rsid w:val="00296D2D"/>
    <w:rsid w:val="00296FCC"/>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084B"/>
    <w:rsid w:val="002A1083"/>
    <w:rsid w:val="002A13A0"/>
    <w:rsid w:val="002A1AD8"/>
    <w:rsid w:val="002A1EE9"/>
    <w:rsid w:val="002A271D"/>
    <w:rsid w:val="002A29FD"/>
    <w:rsid w:val="002A2BD7"/>
    <w:rsid w:val="002A314A"/>
    <w:rsid w:val="002A3790"/>
    <w:rsid w:val="002A3BFD"/>
    <w:rsid w:val="002A3D19"/>
    <w:rsid w:val="002A41E1"/>
    <w:rsid w:val="002A4284"/>
    <w:rsid w:val="002A429C"/>
    <w:rsid w:val="002A438B"/>
    <w:rsid w:val="002A439C"/>
    <w:rsid w:val="002A4AB0"/>
    <w:rsid w:val="002A4B2C"/>
    <w:rsid w:val="002A4BA1"/>
    <w:rsid w:val="002A4F1A"/>
    <w:rsid w:val="002A5089"/>
    <w:rsid w:val="002A5803"/>
    <w:rsid w:val="002A58E5"/>
    <w:rsid w:val="002A58F4"/>
    <w:rsid w:val="002A5A27"/>
    <w:rsid w:val="002A5C74"/>
    <w:rsid w:val="002A61D2"/>
    <w:rsid w:val="002A642D"/>
    <w:rsid w:val="002A676A"/>
    <w:rsid w:val="002A6920"/>
    <w:rsid w:val="002A6AD1"/>
    <w:rsid w:val="002A6BEF"/>
    <w:rsid w:val="002A6E5F"/>
    <w:rsid w:val="002A6E8C"/>
    <w:rsid w:val="002A6EC3"/>
    <w:rsid w:val="002A6F0D"/>
    <w:rsid w:val="002A6FAC"/>
    <w:rsid w:val="002A7314"/>
    <w:rsid w:val="002A7425"/>
    <w:rsid w:val="002A7585"/>
    <w:rsid w:val="002A78C3"/>
    <w:rsid w:val="002B0054"/>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662"/>
    <w:rsid w:val="002B292E"/>
    <w:rsid w:val="002B2C2C"/>
    <w:rsid w:val="002B2C81"/>
    <w:rsid w:val="002B32B7"/>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A17"/>
    <w:rsid w:val="002C5F12"/>
    <w:rsid w:val="002C64F7"/>
    <w:rsid w:val="002C6891"/>
    <w:rsid w:val="002C6A56"/>
    <w:rsid w:val="002C6A83"/>
    <w:rsid w:val="002C6C6F"/>
    <w:rsid w:val="002C6D58"/>
    <w:rsid w:val="002C6DF9"/>
    <w:rsid w:val="002C6E07"/>
    <w:rsid w:val="002C7128"/>
    <w:rsid w:val="002C720E"/>
    <w:rsid w:val="002C73B3"/>
    <w:rsid w:val="002C76C4"/>
    <w:rsid w:val="002C7796"/>
    <w:rsid w:val="002C788F"/>
    <w:rsid w:val="002C7AAD"/>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7BD"/>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4020"/>
    <w:rsid w:val="002D465B"/>
    <w:rsid w:val="002D4918"/>
    <w:rsid w:val="002D4919"/>
    <w:rsid w:val="002D4A80"/>
    <w:rsid w:val="002D4B9D"/>
    <w:rsid w:val="002D4F07"/>
    <w:rsid w:val="002D5009"/>
    <w:rsid w:val="002D5225"/>
    <w:rsid w:val="002D52A7"/>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E0337"/>
    <w:rsid w:val="002E036F"/>
    <w:rsid w:val="002E05A8"/>
    <w:rsid w:val="002E0900"/>
    <w:rsid w:val="002E0997"/>
    <w:rsid w:val="002E0A80"/>
    <w:rsid w:val="002E0C0A"/>
    <w:rsid w:val="002E0D0A"/>
    <w:rsid w:val="002E0FFD"/>
    <w:rsid w:val="002E10B7"/>
    <w:rsid w:val="002E1127"/>
    <w:rsid w:val="002E1435"/>
    <w:rsid w:val="002E15C8"/>
    <w:rsid w:val="002E173F"/>
    <w:rsid w:val="002E1A60"/>
    <w:rsid w:val="002E21A0"/>
    <w:rsid w:val="002E221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90"/>
    <w:rsid w:val="002E3BD7"/>
    <w:rsid w:val="002E3F75"/>
    <w:rsid w:val="002E407E"/>
    <w:rsid w:val="002E4227"/>
    <w:rsid w:val="002E44FE"/>
    <w:rsid w:val="002E4956"/>
    <w:rsid w:val="002E4AB9"/>
    <w:rsid w:val="002E4D02"/>
    <w:rsid w:val="002E4F36"/>
    <w:rsid w:val="002E51A4"/>
    <w:rsid w:val="002E5330"/>
    <w:rsid w:val="002E540B"/>
    <w:rsid w:val="002E542D"/>
    <w:rsid w:val="002E55A2"/>
    <w:rsid w:val="002E5660"/>
    <w:rsid w:val="002E5B49"/>
    <w:rsid w:val="002E5B91"/>
    <w:rsid w:val="002E5C52"/>
    <w:rsid w:val="002E5D54"/>
    <w:rsid w:val="002E6235"/>
    <w:rsid w:val="002E63B1"/>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31"/>
    <w:rsid w:val="002F1001"/>
    <w:rsid w:val="002F100F"/>
    <w:rsid w:val="002F112A"/>
    <w:rsid w:val="002F14E9"/>
    <w:rsid w:val="002F14FD"/>
    <w:rsid w:val="002F1791"/>
    <w:rsid w:val="002F1837"/>
    <w:rsid w:val="002F1CD5"/>
    <w:rsid w:val="002F1DB2"/>
    <w:rsid w:val="002F1F7F"/>
    <w:rsid w:val="002F1FBE"/>
    <w:rsid w:val="002F1FD2"/>
    <w:rsid w:val="002F271A"/>
    <w:rsid w:val="002F278A"/>
    <w:rsid w:val="002F2ACD"/>
    <w:rsid w:val="002F2D1F"/>
    <w:rsid w:val="002F2F87"/>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6E80"/>
    <w:rsid w:val="002F730C"/>
    <w:rsid w:val="002F73F7"/>
    <w:rsid w:val="002F7510"/>
    <w:rsid w:val="002F79FC"/>
    <w:rsid w:val="002F7E3E"/>
    <w:rsid w:val="0030014B"/>
    <w:rsid w:val="00300433"/>
    <w:rsid w:val="00300526"/>
    <w:rsid w:val="003005A7"/>
    <w:rsid w:val="003006E7"/>
    <w:rsid w:val="00300A06"/>
    <w:rsid w:val="00300A8D"/>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5CD"/>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B9D"/>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B6F"/>
    <w:rsid w:val="00311D14"/>
    <w:rsid w:val="00311D70"/>
    <w:rsid w:val="00311EF9"/>
    <w:rsid w:val="003124BC"/>
    <w:rsid w:val="00312747"/>
    <w:rsid w:val="003127E0"/>
    <w:rsid w:val="00312B6C"/>
    <w:rsid w:val="00312C3D"/>
    <w:rsid w:val="00312D84"/>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855"/>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22C"/>
    <w:rsid w:val="00323460"/>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396"/>
    <w:rsid w:val="00326482"/>
    <w:rsid w:val="0032698A"/>
    <w:rsid w:val="00326C9F"/>
    <w:rsid w:val="00326DAF"/>
    <w:rsid w:val="0032733A"/>
    <w:rsid w:val="00327387"/>
    <w:rsid w:val="003276E3"/>
    <w:rsid w:val="0032784A"/>
    <w:rsid w:val="00327A65"/>
    <w:rsid w:val="00327B03"/>
    <w:rsid w:val="00327EF9"/>
    <w:rsid w:val="0033006B"/>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511"/>
    <w:rsid w:val="00335751"/>
    <w:rsid w:val="003358AA"/>
    <w:rsid w:val="003359A3"/>
    <w:rsid w:val="003359D4"/>
    <w:rsid w:val="00335A5E"/>
    <w:rsid w:val="00335B55"/>
    <w:rsid w:val="00335EA4"/>
    <w:rsid w:val="00335F86"/>
    <w:rsid w:val="00335FE1"/>
    <w:rsid w:val="003360D3"/>
    <w:rsid w:val="003362D8"/>
    <w:rsid w:val="0033646F"/>
    <w:rsid w:val="003365BB"/>
    <w:rsid w:val="00336976"/>
    <w:rsid w:val="00336A6E"/>
    <w:rsid w:val="00336B10"/>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3E7"/>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B7E"/>
    <w:rsid w:val="00343D87"/>
    <w:rsid w:val="00343DF8"/>
    <w:rsid w:val="00344190"/>
    <w:rsid w:val="003443B7"/>
    <w:rsid w:val="00344906"/>
    <w:rsid w:val="00344B9E"/>
    <w:rsid w:val="0034504D"/>
    <w:rsid w:val="003450B1"/>
    <w:rsid w:val="0034523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35"/>
    <w:rsid w:val="00347C75"/>
    <w:rsid w:val="00350105"/>
    <w:rsid w:val="003501DD"/>
    <w:rsid w:val="003502DD"/>
    <w:rsid w:val="003505BF"/>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5B30"/>
    <w:rsid w:val="003561C5"/>
    <w:rsid w:val="00356580"/>
    <w:rsid w:val="0035670A"/>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2A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4F60"/>
    <w:rsid w:val="00385043"/>
    <w:rsid w:val="003850E8"/>
    <w:rsid w:val="00385A30"/>
    <w:rsid w:val="00385D57"/>
    <w:rsid w:val="00385EAF"/>
    <w:rsid w:val="00385EE3"/>
    <w:rsid w:val="00386006"/>
    <w:rsid w:val="003861E5"/>
    <w:rsid w:val="00386253"/>
    <w:rsid w:val="00386381"/>
    <w:rsid w:val="0038645C"/>
    <w:rsid w:val="00386478"/>
    <w:rsid w:val="003865F5"/>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8FF"/>
    <w:rsid w:val="003A09C3"/>
    <w:rsid w:val="003A0B43"/>
    <w:rsid w:val="003A0BC4"/>
    <w:rsid w:val="003A0CCD"/>
    <w:rsid w:val="003A0E78"/>
    <w:rsid w:val="003A0F9A"/>
    <w:rsid w:val="003A0FC0"/>
    <w:rsid w:val="003A11BD"/>
    <w:rsid w:val="003A1300"/>
    <w:rsid w:val="003A18AC"/>
    <w:rsid w:val="003A196D"/>
    <w:rsid w:val="003A1E53"/>
    <w:rsid w:val="003A1FFF"/>
    <w:rsid w:val="003A2111"/>
    <w:rsid w:val="003A212F"/>
    <w:rsid w:val="003A21BA"/>
    <w:rsid w:val="003A23F3"/>
    <w:rsid w:val="003A249A"/>
    <w:rsid w:val="003A2B15"/>
    <w:rsid w:val="003A2C8E"/>
    <w:rsid w:val="003A3229"/>
    <w:rsid w:val="003A3520"/>
    <w:rsid w:val="003A372C"/>
    <w:rsid w:val="003A3E9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AA"/>
    <w:rsid w:val="003A61BD"/>
    <w:rsid w:val="003A61C6"/>
    <w:rsid w:val="003A6236"/>
    <w:rsid w:val="003A63C5"/>
    <w:rsid w:val="003A6423"/>
    <w:rsid w:val="003A66D7"/>
    <w:rsid w:val="003A6A23"/>
    <w:rsid w:val="003A6A59"/>
    <w:rsid w:val="003A6AE8"/>
    <w:rsid w:val="003A6B28"/>
    <w:rsid w:val="003A6B36"/>
    <w:rsid w:val="003A6CFC"/>
    <w:rsid w:val="003A6F4F"/>
    <w:rsid w:val="003A73DF"/>
    <w:rsid w:val="003A75BE"/>
    <w:rsid w:val="003A76F1"/>
    <w:rsid w:val="003A76FD"/>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673"/>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15"/>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3D2"/>
    <w:rsid w:val="003C1867"/>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4C7"/>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892"/>
    <w:rsid w:val="003D2A12"/>
    <w:rsid w:val="003D2A34"/>
    <w:rsid w:val="003D2C1E"/>
    <w:rsid w:val="003D2CC9"/>
    <w:rsid w:val="003D2D14"/>
    <w:rsid w:val="003D2FB3"/>
    <w:rsid w:val="003D32E0"/>
    <w:rsid w:val="003D3408"/>
    <w:rsid w:val="003D3513"/>
    <w:rsid w:val="003D35A8"/>
    <w:rsid w:val="003D35C9"/>
    <w:rsid w:val="003D37BB"/>
    <w:rsid w:val="003D3A19"/>
    <w:rsid w:val="003D3F6E"/>
    <w:rsid w:val="003D40F3"/>
    <w:rsid w:val="003D42DD"/>
    <w:rsid w:val="003D4329"/>
    <w:rsid w:val="003D44A2"/>
    <w:rsid w:val="003D4635"/>
    <w:rsid w:val="003D4AC7"/>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6D1"/>
    <w:rsid w:val="003E1B07"/>
    <w:rsid w:val="003E1B49"/>
    <w:rsid w:val="003E20D1"/>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801"/>
    <w:rsid w:val="003E4B0D"/>
    <w:rsid w:val="003E4BB5"/>
    <w:rsid w:val="003E4E6E"/>
    <w:rsid w:val="003E4FD3"/>
    <w:rsid w:val="003E503E"/>
    <w:rsid w:val="003E5136"/>
    <w:rsid w:val="003E5226"/>
    <w:rsid w:val="003E5407"/>
    <w:rsid w:val="003E5473"/>
    <w:rsid w:val="003E5A1A"/>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A2"/>
    <w:rsid w:val="003F24C3"/>
    <w:rsid w:val="003F2843"/>
    <w:rsid w:val="003F28F9"/>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2FE"/>
    <w:rsid w:val="003F5320"/>
    <w:rsid w:val="003F54D2"/>
    <w:rsid w:val="003F5650"/>
    <w:rsid w:val="003F57A2"/>
    <w:rsid w:val="003F5ADC"/>
    <w:rsid w:val="003F5C60"/>
    <w:rsid w:val="003F5E5D"/>
    <w:rsid w:val="003F5ED7"/>
    <w:rsid w:val="003F626A"/>
    <w:rsid w:val="003F6644"/>
    <w:rsid w:val="003F673C"/>
    <w:rsid w:val="003F6C3D"/>
    <w:rsid w:val="003F6D43"/>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C92"/>
    <w:rsid w:val="00400DFC"/>
    <w:rsid w:val="004011A5"/>
    <w:rsid w:val="004019AE"/>
    <w:rsid w:val="00402187"/>
    <w:rsid w:val="0040229E"/>
    <w:rsid w:val="0040243F"/>
    <w:rsid w:val="00402BB1"/>
    <w:rsid w:val="004032AC"/>
    <w:rsid w:val="0040343B"/>
    <w:rsid w:val="004039EA"/>
    <w:rsid w:val="00403E3D"/>
    <w:rsid w:val="00403F04"/>
    <w:rsid w:val="0040400C"/>
    <w:rsid w:val="004040C3"/>
    <w:rsid w:val="00404108"/>
    <w:rsid w:val="004042B6"/>
    <w:rsid w:val="00404350"/>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ED7"/>
    <w:rsid w:val="00411FAF"/>
    <w:rsid w:val="004123BC"/>
    <w:rsid w:val="00412642"/>
    <w:rsid w:val="004127F8"/>
    <w:rsid w:val="00412F90"/>
    <w:rsid w:val="00412FB2"/>
    <w:rsid w:val="00413080"/>
    <w:rsid w:val="00413586"/>
    <w:rsid w:val="004136E7"/>
    <w:rsid w:val="0041388D"/>
    <w:rsid w:val="00413E7A"/>
    <w:rsid w:val="00413F8D"/>
    <w:rsid w:val="004144D8"/>
    <w:rsid w:val="0041470F"/>
    <w:rsid w:val="00414717"/>
    <w:rsid w:val="00414BD6"/>
    <w:rsid w:val="00414C1D"/>
    <w:rsid w:val="00414DF8"/>
    <w:rsid w:val="0041502F"/>
    <w:rsid w:val="004150B9"/>
    <w:rsid w:val="00415142"/>
    <w:rsid w:val="00415201"/>
    <w:rsid w:val="0041545E"/>
    <w:rsid w:val="004156D2"/>
    <w:rsid w:val="00415B2E"/>
    <w:rsid w:val="00415C35"/>
    <w:rsid w:val="00415D99"/>
    <w:rsid w:val="00415EE8"/>
    <w:rsid w:val="00416169"/>
    <w:rsid w:val="00416208"/>
    <w:rsid w:val="00416263"/>
    <w:rsid w:val="0041629C"/>
    <w:rsid w:val="0041647D"/>
    <w:rsid w:val="0041649C"/>
    <w:rsid w:val="0041651E"/>
    <w:rsid w:val="00416595"/>
    <w:rsid w:val="0041673F"/>
    <w:rsid w:val="00416A33"/>
    <w:rsid w:val="00416A44"/>
    <w:rsid w:val="00416A90"/>
    <w:rsid w:val="00416EE8"/>
    <w:rsid w:val="00417114"/>
    <w:rsid w:val="004173F7"/>
    <w:rsid w:val="00417406"/>
    <w:rsid w:val="004174C1"/>
    <w:rsid w:val="0041754E"/>
    <w:rsid w:val="00417625"/>
    <w:rsid w:val="0041762F"/>
    <w:rsid w:val="0041784A"/>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3E4"/>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278AB"/>
    <w:rsid w:val="00427943"/>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39E"/>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B66"/>
    <w:rsid w:val="00441C17"/>
    <w:rsid w:val="00441F42"/>
    <w:rsid w:val="0044209C"/>
    <w:rsid w:val="004421D0"/>
    <w:rsid w:val="00442715"/>
    <w:rsid w:val="00442970"/>
    <w:rsid w:val="00442B12"/>
    <w:rsid w:val="00442EAE"/>
    <w:rsid w:val="00443606"/>
    <w:rsid w:val="0044397D"/>
    <w:rsid w:val="00443A6F"/>
    <w:rsid w:val="00443FB8"/>
    <w:rsid w:val="00443FD4"/>
    <w:rsid w:val="00443FDE"/>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085"/>
    <w:rsid w:val="00446114"/>
    <w:rsid w:val="004464CE"/>
    <w:rsid w:val="00446644"/>
    <w:rsid w:val="00446717"/>
    <w:rsid w:val="0044682B"/>
    <w:rsid w:val="0044694A"/>
    <w:rsid w:val="004470AF"/>
    <w:rsid w:val="004473EE"/>
    <w:rsid w:val="00447579"/>
    <w:rsid w:val="0044771B"/>
    <w:rsid w:val="00447752"/>
    <w:rsid w:val="00450156"/>
    <w:rsid w:val="00450366"/>
    <w:rsid w:val="0045046B"/>
    <w:rsid w:val="004504B5"/>
    <w:rsid w:val="004504E9"/>
    <w:rsid w:val="00450833"/>
    <w:rsid w:val="00450852"/>
    <w:rsid w:val="00450984"/>
    <w:rsid w:val="00450A3E"/>
    <w:rsid w:val="00450C30"/>
    <w:rsid w:val="00450DBF"/>
    <w:rsid w:val="00450F71"/>
    <w:rsid w:val="004516D7"/>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26"/>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DCE"/>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2FD0"/>
    <w:rsid w:val="004730AA"/>
    <w:rsid w:val="004732DF"/>
    <w:rsid w:val="0047359A"/>
    <w:rsid w:val="004735BB"/>
    <w:rsid w:val="00473680"/>
    <w:rsid w:val="00473B98"/>
    <w:rsid w:val="00473EF8"/>
    <w:rsid w:val="0047402B"/>
    <w:rsid w:val="004742D0"/>
    <w:rsid w:val="004742DE"/>
    <w:rsid w:val="00474449"/>
    <w:rsid w:val="00474557"/>
    <w:rsid w:val="00474729"/>
    <w:rsid w:val="0047477A"/>
    <w:rsid w:val="00474A30"/>
    <w:rsid w:val="00474A75"/>
    <w:rsid w:val="00474BC6"/>
    <w:rsid w:val="00474BF6"/>
    <w:rsid w:val="00474DE6"/>
    <w:rsid w:val="00475E49"/>
    <w:rsid w:val="00475E83"/>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6FB"/>
    <w:rsid w:val="00480E51"/>
    <w:rsid w:val="00480EC9"/>
    <w:rsid w:val="004813F1"/>
    <w:rsid w:val="004814F8"/>
    <w:rsid w:val="004817EB"/>
    <w:rsid w:val="00481EE9"/>
    <w:rsid w:val="0048200B"/>
    <w:rsid w:val="00482025"/>
    <w:rsid w:val="00482088"/>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4E4"/>
    <w:rsid w:val="004837A2"/>
    <w:rsid w:val="004837F1"/>
    <w:rsid w:val="00483820"/>
    <w:rsid w:val="0048385F"/>
    <w:rsid w:val="004838F6"/>
    <w:rsid w:val="00483B35"/>
    <w:rsid w:val="00483CF6"/>
    <w:rsid w:val="004841D6"/>
    <w:rsid w:val="0048421C"/>
    <w:rsid w:val="00484596"/>
    <w:rsid w:val="004846B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C53"/>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882"/>
    <w:rsid w:val="00494B3C"/>
    <w:rsid w:val="00494B6B"/>
    <w:rsid w:val="00494C29"/>
    <w:rsid w:val="00494CDB"/>
    <w:rsid w:val="00494F12"/>
    <w:rsid w:val="004950F8"/>
    <w:rsid w:val="004955E5"/>
    <w:rsid w:val="00495637"/>
    <w:rsid w:val="00495730"/>
    <w:rsid w:val="0049588D"/>
    <w:rsid w:val="00495991"/>
    <w:rsid w:val="00495D88"/>
    <w:rsid w:val="00495E6C"/>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B52"/>
    <w:rsid w:val="004A3BB9"/>
    <w:rsid w:val="004A3E29"/>
    <w:rsid w:val="004A4102"/>
    <w:rsid w:val="004A4207"/>
    <w:rsid w:val="004A454B"/>
    <w:rsid w:val="004A4D97"/>
    <w:rsid w:val="004A4E16"/>
    <w:rsid w:val="004A51E3"/>
    <w:rsid w:val="004A5345"/>
    <w:rsid w:val="004A539B"/>
    <w:rsid w:val="004A543E"/>
    <w:rsid w:val="004A544A"/>
    <w:rsid w:val="004A56B1"/>
    <w:rsid w:val="004A5951"/>
    <w:rsid w:val="004A61C5"/>
    <w:rsid w:val="004A6260"/>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1F86"/>
    <w:rsid w:val="004B22BF"/>
    <w:rsid w:val="004B23C3"/>
    <w:rsid w:val="004B25B1"/>
    <w:rsid w:val="004B2758"/>
    <w:rsid w:val="004B325B"/>
    <w:rsid w:val="004B32E3"/>
    <w:rsid w:val="004B3628"/>
    <w:rsid w:val="004B3646"/>
    <w:rsid w:val="004B36F6"/>
    <w:rsid w:val="004B3753"/>
    <w:rsid w:val="004B37F8"/>
    <w:rsid w:val="004B3A9A"/>
    <w:rsid w:val="004B3ADF"/>
    <w:rsid w:val="004B3CCE"/>
    <w:rsid w:val="004B3CED"/>
    <w:rsid w:val="004B3D5A"/>
    <w:rsid w:val="004B3E3A"/>
    <w:rsid w:val="004B4139"/>
    <w:rsid w:val="004B4241"/>
    <w:rsid w:val="004B4356"/>
    <w:rsid w:val="004B449F"/>
    <w:rsid w:val="004B4B34"/>
    <w:rsid w:val="004B4D20"/>
    <w:rsid w:val="004B4D88"/>
    <w:rsid w:val="004B4F87"/>
    <w:rsid w:val="004B52DA"/>
    <w:rsid w:val="004B5462"/>
    <w:rsid w:val="004B55C6"/>
    <w:rsid w:val="004B57D5"/>
    <w:rsid w:val="004B58AA"/>
    <w:rsid w:val="004B5F4E"/>
    <w:rsid w:val="004B5FE2"/>
    <w:rsid w:val="004B6008"/>
    <w:rsid w:val="004B6441"/>
    <w:rsid w:val="004B64D8"/>
    <w:rsid w:val="004B6549"/>
    <w:rsid w:val="004B6585"/>
    <w:rsid w:val="004B67FF"/>
    <w:rsid w:val="004B69BE"/>
    <w:rsid w:val="004B6B2A"/>
    <w:rsid w:val="004B6B4D"/>
    <w:rsid w:val="004B6CC8"/>
    <w:rsid w:val="004B707C"/>
    <w:rsid w:val="004B7109"/>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C8D"/>
    <w:rsid w:val="004C2D27"/>
    <w:rsid w:val="004C2D82"/>
    <w:rsid w:val="004C2DF2"/>
    <w:rsid w:val="004C2FC5"/>
    <w:rsid w:val="004C321F"/>
    <w:rsid w:val="004C325A"/>
    <w:rsid w:val="004C352A"/>
    <w:rsid w:val="004C357E"/>
    <w:rsid w:val="004C3617"/>
    <w:rsid w:val="004C3DFB"/>
    <w:rsid w:val="004C3FB5"/>
    <w:rsid w:val="004C437D"/>
    <w:rsid w:val="004C4417"/>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485"/>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085"/>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691"/>
    <w:rsid w:val="004D483A"/>
    <w:rsid w:val="004D48DE"/>
    <w:rsid w:val="004D4A9E"/>
    <w:rsid w:val="004D4BFB"/>
    <w:rsid w:val="004D4C53"/>
    <w:rsid w:val="004D4D79"/>
    <w:rsid w:val="004D4ECC"/>
    <w:rsid w:val="004D4F0D"/>
    <w:rsid w:val="004D51BA"/>
    <w:rsid w:val="004D5664"/>
    <w:rsid w:val="004D587F"/>
    <w:rsid w:val="004D5F6D"/>
    <w:rsid w:val="004D5F99"/>
    <w:rsid w:val="004D6124"/>
    <w:rsid w:val="004D6336"/>
    <w:rsid w:val="004D6385"/>
    <w:rsid w:val="004D67CB"/>
    <w:rsid w:val="004D683E"/>
    <w:rsid w:val="004D696D"/>
    <w:rsid w:val="004D6ADF"/>
    <w:rsid w:val="004D6BC8"/>
    <w:rsid w:val="004D6C15"/>
    <w:rsid w:val="004D6C31"/>
    <w:rsid w:val="004D7048"/>
    <w:rsid w:val="004D71A9"/>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1275"/>
    <w:rsid w:val="004E15FB"/>
    <w:rsid w:val="004E1A68"/>
    <w:rsid w:val="004E1BD3"/>
    <w:rsid w:val="004E1C6F"/>
    <w:rsid w:val="004E1D25"/>
    <w:rsid w:val="004E1D44"/>
    <w:rsid w:val="004E1F61"/>
    <w:rsid w:val="004E22AE"/>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BFD"/>
    <w:rsid w:val="004E3E9E"/>
    <w:rsid w:val="004E4221"/>
    <w:rsid w:val="004E4299"/>
    <w:rsid w:val="004E43EC"/>
    <w:rsid w:val="004E4779"/>
    <w:rsid w:val="004E489A"/>
    <w:rsid w:val="004E49C5"/>
    <w:rsid w:val="004E4BE1"/>
    <w:rsid w:val="004E4BE5"/>
    <w:rsid w:val="004E4BF9"/>
    <w:rsid w:val="004E4CC0"/>
    <w:rsid w:val="004E514B"/>
    <w:rsid w:val="004E5566"/>
    <w:rsid w:val="004E5599"/>
    <w:rsid w:val="004E5888"/>
    <w:rsid w:val="004E5AFE"/>
    <w:rsid w:val="004E5C5E"/>
    <w:rsid w:val="004E5CB3"/>
    <w:rsid w:val="004E5CB7"/>
    <w:rsid w:val="004E5D54"/>
    <w:rsid w:val="004E5F15"/>
    <w:rsid w:val="004E5FA6"/>
    <w:rsid w:val="004E619E"/>
    <w:rsid w:val="004E6463"/>
    <w:rsid w:val="004E6729"/>
    <w:rsid w:val="004E6B21"/>
    <w:rsid w:val="004E6D20"/>
    <w:rsid w:val="004E6E41"/>
    <w:rsid w:val="004E7064"/>
    <w:rsid w:val="004E78C8"/>
    <w:rsid w:val="004E7A03"/>
    <w:rsid w:val="004E7B91"/>
    <w:rsid w:val="004F07EC"/>
    <w:rsid w:val="004F0B90"/>
    <w:rsid w:val="004F0C65"/>
    <w:rsid w:val="004F0C90"/>
    <w:rsid w:val="004F0EDA"/>
    <w:rsid w:val="004F11BD"/>
    <w:rsid w:val="004F11C3"/>
    <w:rsid w:val="004F14D5"/>
    <w:rsid w:val="004F1649"/>
    <w:rsid w:val="004F19D8"/>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1B6"/>
    <w:rsid w:val="004F66AD"/>
    <w:rsid w:val="004F6711"/>
    <w:rsid w:val="004F6807"/>
    <w:rsid w:val="004F692F"/>
    <w:rsid w:val="004F6A4E"/>
    <w:rsid w:val="004F6BA6"/>
    <w:rsid w:val="004F6E35"/>
    <w:rsid w:val="004F6F63"/>
    <w:rsid w:val="004F74BE"/>
    <w:rsid w:val="004F74E3"/>
    <w:rsid w:val="004F74FC"/>
    <w:rsid w:val="004F78F2"/>
    <w:rsid w:val="004F7B09"/>
    <w:rsid w:val="004F7B85"/>
    <w:rsid w:val="004F7E2D"/>
    <w:rsid w:val="004F7F73"/>
    <w:rsid w:val="004F7FCD"/>
    <w:rsid w:val="005000C1"/>
    <w:rsid w:val="005003DF"/>
    <w:rsid w:val="00500488"/>
    <w:rsid w:val="00500887"/>
    <w:rsid w:val="00500955"/>
    <w:rsid w:val="00500BAB"/>
    <w:rsid w:val="00500D1C"/>
    <w:rsid w:val="00500EBC"/>
    <w:rsid w:val="005011E9"/>
    <w:rsid w:val="00501D13"/>
    <w:rsid w:val="00502542"/>
    <w:rsid w:val="005028F0"/>
    <w:rsid w:val="00502C79"/>
    <w:rsid w:val="00502DDD"/>
    <w:rsid w:val="00502F01"/>
    <w:rsid w:val="005030E4"/>
    <w:rsid w:val="00503BC0"/>
    <w:rsid w:val="00503BE3"/>
    <w:rsid w:val="0050467A"/>
    <w:rsid w:val="005048BE"/>
    <w:rsid w:val="00504C95"/>
    <w:rsid w:val="00504CFE"/>
    <w:rsid w:val="00504E77"/>
    <w:rsid w:val="00504F08"/>
    <w:rsid w:val="005050F0"/>
    <w:rsid w:val="005051EB"/>
    <w:rsid w:val="0050532D"/>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B70"/>
    <w:rsid w:val="00506CAE"/>
    <w:rsid w:val="00506E83"/>
    <w:rsid w:val="0050700C"/>
    <w:rsid w:val="005079D3"/>
    <w:rsid w:val="00507AE7"/>
    <w:rsid w:val="00507B00"/>
    <w:rsid w:val="00507B9C"/>
    <w:rsid w:val="00507C0A"/>
    <w:rsid w:val="00507C6B"/>
    <w:rsid w:val="00507D21"/>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BF"/>
    <w:rsid w:val="00512B80"/>
    <w:rsid w:val="00512B9F"/>
    <w:rsid w:val="00513169"/>
    <w:rsid w:val="00513B3A"/>
    <w:rsid w:val="00513DAE"/>
    <w:rsid w:val="00514344"/>
    <w:rsid w:val="005144F7"/>
    <w:rsid w:val="00514642"/>
    <w:rsid w:val="005146DA"/>
    <w:rsid w:val="00514866"/>
    <w:rsid w:val="00514BBB"/>
    <w:rsid w:val="005151D3"/>
    <w:rsid w:val="00515230"/>
    <w:rsid w:val="005157FB"/>
    <w:rsid w:val="00515AB2"/>
    <w:rsid w:val="00515CB5"/>
    <w:rsid w:val="00515D3A"/>
    <w:rsid w:val="00515D82"/>
    <w:rsid w:val="00515E37"/>
    <w:rsid w:val="00515FF1"/>
    <w:rsid w:val="0051612C"/>
    <w:rsid w:val="005167E8"/>
    <w:rsid w:val="00516B26"/>
    <w:rsid w:val="00516CC1"/>
    <w:rsid w:val="00516DAF"/>
    <w:rsid w:val="005177FE"/>
    <w:rsid w:val="00517803"/>
    <w:rsid w:val="005179EC"/>
    <w:rsid w:val="00517A6F"/>
    <w:rsid w:val="00517AAA"/>
    <w:rsid w:val="00517AE9"/>
    <w:rsid w:val="00517B9C"/>
    <w:rsid w:val="00517E69"/>
    <w:rsid w:val="00520394"/>
    <w:rsid w:val="005207C6"/>
    <w:rsid w:val="005208B6"/>
    <w:rsid w:val="00520A7E"/>
    <w:rsid w:val="00520C06"/>
    <w:rsid w:val="00520E56"/>
    <w:rsid w:val="00520E7A"/>
    <w:rsid w:val="00520FEC"/>
    <w:rsid w:val="005210FE"/>
    <w:rsid w:val="00521335"/>
    <w:rsid w:val="005217AE"/>
    <w:rsid w:val="00521A11"/>
    <w:rsid w:val="00521B57"/>
    <w:rsid w:val="00521E44"/>
    <w:rsid w:val="00521F5F"/>
    <w:rsid w:val="0052205F"/>
    <w:rsid w:val="0052211A"/>
    <w:rsid w:val="005222B2"/>
    <w:rsid w:val="005222EA"/>
    <w:rsid w:val="005222F0"/>
    <w:rsid w:val="005223F6"/>
    <w:rsid w:val="00522830"/>
    <w:rsid w:val="005228DB"/>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537"/>
    <w:rsid w:val="005246D7"/>
    <w:rsid w:val="00524A43"/>
    <w:rsid w:val="00524D75"/>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61"/>
    <w:rsid w:val="005308FD"/>
    <w:rsid w:val="00530E01"/>
    <w:rsid w:val="00531295"/>
    <w:rsid w:val="005314C5"/>
    <w:rsid w:val="005318BE"/>
    <w:rsid w:val="00531B5A"/>
    <w:rsid w:val="005324CE"/>
    <w:rsid w:val="0053251E"/>
    <w:rsid w:val="00532574"/>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08"/>
    <w:rsid w:val="00537F2E"/>
    <w:rsid w:val="0054008C"/>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1BC7"/>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FA"/>
    <w:rsid w:val="00556110"/>
    <w:rsid w:val="005561C7"/>
    <w:rsid w:val="0055637B"/>
    <w:rsid w:val="0055651E"/>
    <w:rsid w:val="00556750"/>
    <w:rsid w:val="00556B23"/>
    <w:rsid w:val="00556F00"/>
    <w:rsid w:val="00556F4D"/>
    <w:rsid w:val="00556FD2"/>
    <w:rsid w:val="00557396"/>
    <w:rsid w:val="00557421"/>
    <w:rsid w:val="00557533"/>
    <w:rsid w:val="005576F7"/>
    <w:rsid w:val="00557798"/>
    <w:rsid w:val="005577D4"/>
    <w:rsid w:val="005578FA"/>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0B0B"/>
    <w:rsid w:val="0057104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1A"/>
    <w:rsid w:val="0057369B"/>
    <w:rsid w:val="0057370C"/>
    <w:rsid w:val="0057387C"/>
    <w:rsid w:val="00573A02"/>
    <w:rsid w:val="00573B79"/>
    <w:rsid w:val="00573C07"/>
    <w:rsid w:val="0057462D"/>
    <w:rsid w:val="0057486A"/>
    <w:rsid w:val="00574A78"/>
    <w:rsid w:val="00574B90"/>
    <w:rsid w:val="00574C5C"/>
    <w:rsid w:val="005753D5"/>
    <w:rsid w:val="005754BC"/>
    <w:rsid w:val="00575565"/>
    <w:rsid w:val="00575C2E"/>
    <w:rsid w:val="00575ED0"/>
    <w:rsid w:val="005762E7"/>
    <w:rsid w:val="00576A03"/>
    <w:rsid w:val="00576E0A"/>
    <w:rsid w:val="00577683"/>
    <w:rsid w:val="005777D8"/>
    <w:rsid w:val="00577CC5"/>
    <w:rsid w:val="00577E69"/>
    <w:rsid w:val="005800C3"/>
    <w:rsid w:val="0058025A"/>
    <w:rsid w:val="0058034C"/>
    <w:rsid w:val="005809AC"/>
    <w:rsid w:val="00580A3A"/>
    <w:rsid w:val="00580A65"/>
    <w:rsid w:val="00580B06"/>
    <w:rsid w:val="00580CE5"/>
    <w:rsid w:val="00580D86"/>
    <w:rsid w:val="0058123B"/>
    <w:rsid w:val="005815C0"/>
    <w:rsid w:val="00581610"/>
    <w:rsid w:val="0058165E"/>
    <w:rsid w:val="005818DD"/>
    <w:rsid w:val="0058199C"/>
    <w:rsid w:val="00581D3B"/>
    <w:rsid w:val="00581F97"/>
    <w:rsid w:val="005820A9"/>
    <w:rsid w:val="005820FE"/>
    <w:rsid w:val="00582107"/>
    <w:rsid w:val="005822ED"/>
    <w:rsid w:val="005827A2"/>
    <w:rsid w:val="00582929"/>
    <w:rsid w:val="005829E3"/>
    <w:rsid w:val="00582E84"/>
    <w:rsid w:val="00582F49"/>
    <w:rsid w:val="00582F95"/>
    <w:rsid w:val="00583248"/>
    <w:rsid w:val="005832A4"/>
    <w:rsid w:val="005833AE"/>
    <w:rsid w:val="0058365B"/>
    <w:rsid w:val="0058368D"/>
    <w:rsid w:val="00583984"/>
    <w:rsid w:val="00583B1B"/>
    <w:rsid w:val="00583C6E"/>
    <w:rsid w:val="00583C8D"/>
    <w:rsid w:val="00583FF2"/>
    <w:rsid w:val="00584021"/>
    <w:rsid w:val="00584181"/>
    <w:rsid w:val="00584222"/>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6D6"/>
    <w:rsid w:val="00586B81"/>
    <w:rsid w:val="00586D95"/>
    <w:rsid w:val="005871F5"/>
    <w:rsid w:val="0058736F"/>
    <w:rsid w:val="005873E4"/>
    <w:rsid w:val="00587A0D"/>
    <w:rsid w:val="00587BA5"/>
    <w:rsid w:val="00587F2F"/>
    <w:rsid w:val="00587F45"/>
    <w:rsid w:val="00587F6F"/>
    <w:rsid w:val="00587FC0"/>
    <w:rsid w:val="0059039E"/>
    <w:rsid w:val="005906B0"/>
    <w:rsid w:val="005908AB"/>
    <w:rsid w:val="00591014"/>
    <w:rsid w:val="00591486"/>
    <w:rsid w:val="00591519"/>
    <w:rsid w:val="0059163C"/>
    <w:rsid w:val="00591707"/>
    <w:rsid w:val="0059180C"/>
    <w:rsid w:val="005918AC"/>
    <w:rsid w:val="005919A6"/>
    <w:rsid w:val="005919C3"/>
    <w:rsid w:val="00591B05"/>
    <w:rsid w:val="00591D45"/>
    <w:rsid w:val="00591EC0"/>
    <w:rsid w:val="0059201D"/>
    <w:rsid w:val="005921A0"/>
    <w:rsid w:val="00592392"/>
    <w:rsid w:val="00592A2A"/>
    <w:rsid w:val="00592E6F"/>
    <w:rsid w:val="00592E9A"/>
    <w:rsid w:val="00593085"/>
    <w:rsid w:val="0059323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0B"/>
    <w:rsid w:val="005951EE"/>
    <w:rsid w:val="00595542"/>
    <w:rsid w:val="00595F68"/>
    <w:rsid w:val="00595FD3"/>
    <w:rsid w:val="0059610E"/>
    <w:rsid w:val="00596148"/>
    <w:rsid w:val="005961C9"/>
    <w:rsid w:val="005962CE"/>
    <w:rsid w:val="0059630F"/>
    <w:rsid w:val="00596390"/>
    <w:rsid w:val="00596430"/>
    <w:rsid w:val="00596658"/>
    <w:rsid w:val="005969B5"/>
    <w:rsid w:val="005969FD"/>
    <w:rsid w:val="00597269"/>
    <w:rsid w:val="005974B8"/>
    <w:rsid w:val="00597509"/>
    <w:rsid w:val="00597709"/>
    <w:rsid w:val="005977D3"/>
    <w:rsid w:val="0059780C"/>
    <w:rsid w:val="005978D8"/>
    <w:rsid w:val="00597AF8"/>
    <w:rsid w:val="00597E5D"/>
    <w:rsid w:val="00597ECD"/>
    <w:rsid w:val="005A00CB"/>
    <w:rsid w:val="005A045E"/>
    <w:rsid w:val="005A05C7"/>
    <w:rsid w:val="005A0618"/>
    <w:rsid w:val="005A085B"/>
    <w:rsid w:val="005A0A5D"/>
    <w:rsid w:val="005A0B44"/>
    <w:rsid w:val="005A0DE0"/>
    <w:rsid w:val="005A10DF"/>
    <w:rsid w:val="005A10F6"/>
    <w:rsid w:val="005A129A"/>
    <w:rsid w:val="005A13CB"/>
    <w:rsid w:val="005A147A"/>
    <w:rsid w:val="005A153F"/>
    <w:rsid w:val="005A19BF"/>
    <w:rsid w:val="005A1B02"/>
    <w:rsid w:val="005A1BD0"/>
    <w:rsid w:val="005A1CC0"/>
    <w:rsid w:val="005A1D81"/>
    <w:rsid w:val="005A2287"/>
    <w:rsid w:val="005A2305"/>
    <w:rsid w:val="005A2608"/>
    <w:rsid w:val="005A2678"/>
    <w:rsid w:val="005A292B"/>
    <w:rsid w:val="005A29EA"/>
    <w:rsid w:val="005A2BA6"/>
    <w:rsid w:val="005A2DD1"/>
    <w:rsid w:val="005A2E5E"/>
    <w:rsid w:val="005A2F1B"/>
    <w:rsid w:val="005A329D"/>
    <w:rsid w:val="005A32C6"/>
    <w:rsid w:val="005A35DF"/>
    <w:rsid w:val="005A39BD"/>
    <w:rsid w:val="005A3A56"/>
    <w:rsid w:val="005A3C41"/>
    <w:rsid w:val="005A3EA0"/>
    <w:rsid w:val="005A45FA"/>
    <w:rsid w:val="005A4F86"/>
    <w:rsid w:val="005A4FD3"/>
    <w:rsid w:val="005A5113"/>
    <w:rsid w:val="005A5284"/>
    <w:rsid w:val="005A52E0"/>
    <w:rsid w:val="005A52F6"/>
    <w:rsid w:val="005A53E9"/>
    <w:rsid w:val="005A5467"/>
    <w:rsid w:val="005A554D"/>
    <w:rsid w:val="005A573E"/>
    <w:rsid w:val="005A58BB"/>
    <w:rsid w:val="005A5A4C"/>
    <w:rsid w:val="005A5CD5"/>
    <w:rsid w:val="005A5F9B"/>
    <w:rsid w:val="005A6358"/>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60B"/>
    <w:rsid w:val="005B277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2FC"/>
    <w:rsid w:val="005B542C"/>
    <w:rsid w:val="005B5442"/>
    <w:rsid w:val="005B57EE"/>
    <w:rsid w:val="005B5A24"/>
    <w:rsid w:val="005B5CB0"/>
    <w:rsid w:val="005B5DEC"/>
    <w:rsid w:val="005B5F79"/>
    <w:rsid w:val="005B61FB"/>
    <w:rsid w:val="005B62CF"/>
    <w:rsid w:val="005B681A"/>
    <w:rsid w:val="005B6CBD"/>
    <w:rsid w:val="005B792A"/>
    <w:rsid w:val="005B79D5"/>
    <w:rsid w:val="005B7AC9"/>
    <w:rsid w:val="005B7CBD"/>
    <w:rsid w:val="005B7E13"/>
    <w:rsid w:val="005B7F43"/>
    <w:rsid w:val="005C0ADE"/>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9C3"/>
    <w:rsid w:val="005C2AE7"/>
    <w:rsid w:val="005C2BB3"/>
    <w:rsid w:val="005C3084"/>
    <w:rsid w:val="005C30D3"/>
    <w:rsid w:val="005C3A7D"/>
    <w:rsid w:val="005C3C57"/>
    <w:rsid w:val="005C3FD8"/>
    <w:rsid w:val="005C3FF1"/>
    <w:rsid w:val="005C40BC"/>
    <w:rsid w:val="005C410F"/>
    <w:rsid w:val="005C422D"/>
    <w:rsid w:val="005C44DB"/>
    <w:rsid w:val="005C46B5"/>
    <w:rsid w:val="005C4947"/>
    <w:rsid w:val="005C4CEB"/>
    <w:rsid w:val="005C50D6"/>
    <w:rsid w:val="005C517A"/>
    <w:rsid w:val="005C5273"/>
    <w:rsid w:val="005C53EA"/>
    <w:rsid w:val="005C5A7D"/>
    <w:rsid w:val="005C5F4D"/>
    <w:rsid w:val="005C6289"/>
    <w:rsid w:val="005C629C"/>
    <w:rsid w:val="005C63E4"/>
    <w:rsid w:val="005C647E"/>
    <w:rsid w:val="005C6579"/>
    <w:rsid w:val="005C6806"/>
    <w:rsid w:val="005C686F"/>
    <w:rsid w:val="005C69CB"/>
    <w:rsid w:val="005C6AFE"/>
    <w:rsid w:val="005C6C25"/>
    <w:rsid w:val="005C6EA5"/>
    <w:rsid w:val="005C7156"/>
    <w:rsid w:val="005C7249"/>
    <w:rsid w:val="005C7667"/>
    <w:rsid w:val="005C7676"/>
    <w:rsid w:val="005C7721"/>
    <w:rsid w:val="005C77C4"/>
    <w:rsid w:val="005C7858"/>
    <w:rsid w:val="005C79D4"/>
    <w:rsid w:val="005C7BCE"/>
    <w:rsid w:val="005C7CFE"/>
    <w:rsid w:val="005D0052"/>
    <w:rsid w:val="005D0466"/>
    <w:rsid w:val="005D04FD"/>
    <w:rsid w:val="005D0C2B"/>
    <w:rsid w:val="005D0C45"/>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5F3"/>
    <w:rsid w:val="005D587C"/>
    <w:rsid w:val="005D58EC"/>
    <w:rsid w:val="005D5960"/>
    <w:rsid w:val="005D5F7D"/>
    <w:rsid w:val="005D60CA"/>
    <w:rsid w:val="005D6520"/>
    <w:rsid w:val="005D674C"/>
    <w:rsid w:val="005D6A82"/>
    <w:rsid w:val="005D6BEC"/>
    <w:rsid w:val="005D6C7D"/>
    <w:rsid w:val="005D70EA"/>
    <w:rsid w:val="005D71DE"/>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0F91"/>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A7"/>
    <w:rsid w:val="005E73C2"/>
    <w:rsid w:val="005E7558"/>
    <w:rsid w:val="005E7A2B"/>
    <w:rsid w:val="005E7A79"/>
    <w:rsid w:val="005E7A84"/>
    <w:rsid w:val="005E7BD4"/>
    <w:rsid w:val="005E7E5C"/>
    <w:rsid w:val="005F0059"/>
    <w:rsid w:val="005F038D"/>
    <w:rsid w:val="005F03E6"/>
    <w:rsid w:val="005F06B3"/>
    <w:rsid w:val="005F0985"/>
    <w:rsid w:val="005F0AFE"/>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0F7"/>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4D"/>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7"/>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353"/>
    <w:rsid w:val="00604502"/>
    <w:rsid w:val="0060466C"/>
    <w:rsid w:val="006046B6"/>
    <w:rsid w:val="00604821"/>
    <w:rsid w:val="006048D6"/>
    <w:rsid w:val="006050F7"/>
    <w:rsid w:val="00605354"/>
    <w:rsid w:val="0060557F"/>
    <w:rsid w:val="0060575A"/>
    <w:rsid w:val="006059D1"/>
    <w:rsid w:val="006059EE"/>
    <w:rsid w:val="00605A36"/>
    <w:rsid w:val="0060615D"/>
    <w:rsid w:val="006062DD"/>
    <w:rsid w:val="00606363"/>
    <w:rsid w:val="0060644B"/>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066"/>
    <w:rsid w:val="0061218E"/>
    <w:rsid w:val="006123A2"/>
    <w:rsid w:val="006123BA"/>
    <w:rsid w:val="00612469"/>
    <w:rsid w:val="0061268C"/>
    <w:rsid w:val="00612AA2"/>
    <w:rsid w:val="00612E78"/>
    <w:rsid w:val="00613146"/>
    <w:rsid w:val="006132EC"/>
    <w:rsid w:val="0061353B"/>
    <w:rsid w:val="00613713"/>
    <w:rsid w:val="006137BE"/>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6DFF"/>
    <w:rsid w:val="0061700B"/>
    <w:rsid w:val="00617112"/>
    <w:rsid w:val="00617190"/>
    <w:rsid w:val="006173AF"/>
    <w:rsid w:val="006174E0"/>
    <w:rsid w:val="00617570"/>
    <w:rsid w:val="006175FB"/>
    <w:rsid w:val="006178BC"/>
    <w:rsid w:val="0062038E"/>
    <w:rsid w:val="006205C1"/>
    <w:rsid w:val="006205C4"/>
    <w:rsid w:val="00620753"/>
    <w:rsid w:val="00620937"/>
    <w:rsid w:val="00620E6F"/>
    <w:rsid w:val="00621000"/>
    <w:rsid w:val="0062101D"/>
    <w:rsid w:val="0062115E"/>
    <w:rsid w:val="00621477"/>
    <w:rsid w:val="0062147E"/>
    <w:rsid w:val="0062180E"/>
    <w:rsid w:val="006218F7"/>
    <w:rsid w:val="00621D8B"/>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9F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960"/>
    <w:rsid w:val="00627976"/>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2FBB"/>
    <w:rsid w:val="00633085"/>
    <w:rsid w:val="00633132"/>
    <w:rsid w:val="0063328E"/>
    <w:rsid w:val="00633507"/>
    <w:rsid w:val="006337F9"/>
    <w:rsid w:val="0063392E"/>
    <w:rsid w:val="00633AF8"/>
    <w:rsid w:val="00633B8E"/>
    <w:rsid w:val="00633CAB"/>
    <w:rsid w:val="00633D8C"/>
    <w:rsid w:val="00633E61"/>
    <w:rsid w:val="00633EB3"/>
    <w:rsid w:val="006344D4"/>
    <w:rsid w:val="00634857"/>
    <w:rsid w:val="00634A17"/>
    <w:rsid w:val="00634BD1"/>
    <w:rsid w:val="00634DA7"/>
    <w:rsid w:val="00634E5C"/>
    <w:rsid w:val="00634EDF"/>
    <w:rsid w:val="006352DC"/>
    <w:rsid w:val="0063554F"/>
    <w:rsid w:val="00635564"/>
    <w:rsid w:val="00635672"/>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16E"/>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D1D"/>
    <w:rsid w:val="00644E2C"/>
    <w:rsid w:val="006453D5"/>
    <w:rsid w:val="006457A7"/>
    <w:rsid w:val="00645E08"/>
    <w:rsid w:val="00645FB6"/>
    <w:rsid w:val="00646054"/>
    <w:rsid w:val="006460BD"/>
    <w:rsid w:val="006463D9"/>
    <w:rsid w:val="00646597"/>
    <w:rsid w:val="0064671B"/>
    <w:rsid w:val="00646CC7"/>
    <w:rsid w:val="00646FE5"/>
    <w:rsid w:val="00647107"/>
    <w:rsid w:val="006473D1"/>
    <w:rsid w:val="00647928"/>
    <w:rsid w:val="00647DB9"/>
    <w:rsid w:val="00647DE3"/>
    <w:rsid w:val="00647ED0"/>
    <w:rsid w:val="00650105"/>
    <w:rsid w:val="0065046F"/>
    <w:rsid w:val="00650665"/>
    <w:rsid w:val="006508CB"/>
    <w:rsid w:val="00650C11"/>
    <w:rsid w:val="00651592"/>
    <w:rsid w:val="006515A6"/>
    <w:rsid w:val="00651653"/>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4B60"/>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678"/>
    <w:rsid w:val="006577CC"/>
    <w:rsid w:val="006578E0"/>
    <w:rsid w:val="00657E0B"/>
    <w:rsid w:val="00660534"/>
    <w:rsid w:val="006608CD"/>
    <w:rsid w:val="00660B04"/>
    <w:rsid w:val="00660B89"/>
    <w:rsid w:val="00660C8A"/>
    <w:rsid w:val="00660DA8"/>
    <w:rsid w:val="00660E04"/>
    <w:rsid w:val="00660E54"/>
    <w:rsid w:val="00660F87"/>
    <w:rsid w:val="006610E4"/>
    <w:rsid w:val="00661174"/>
    <w:rsid w:val="0066124A"/>
    <w:rsid w:val="006615BD"/>
    <w:rsid w:val="006617FE"/>
    <w:rsid w:val="00661AF1"/>
    <w:rsid w:val="00661C77"/>
    <w:rsid w:val="006628A8"/>
    <w:rsid w:val="00662900"/>
    <w:rsid w:val="0066295D"/>
    <w:rsid w:val="00662A7C"/>
    <w:rsid w:val="00662FD0"/>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67F33"/>
    <w:rsid w:val="00667FD7"/>
    <w:rsid w:val="0067026D"/>
    <w:rsid w:val="00670351"/>
    <w:rsid w:val="0067040E"/>
    <w:rsid w:val="0067070E"/>
    <w:rsid w:val="006707CF"/>
    <w:rsid w:val="006709A8"/>
    <w:rsid w:val="00670A17"/>
    <w:rsid w:val="00670A29"/>
    <w:rsid w:val="00670C61"/>
    <w:rsid w:val="00671069"/>
    <w:rsid w:val="006713F8"/>
    <w:rsid w:val="00671472"/>
    <w:rsid w:val="0067169F"/>
    <w:rsid w:val="006717A5"/>
    <w:rsid w:val="00671A47"/>
    <w:rsid w:val="00671A49"/>
    <w:rsid w:val="00671A4A"/>
    <w:rsid w:val="00671A87"/>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EC0"/>
    <w:rsid w:val="00673FF1"/>
    <w:rsid w:val="006744D9"/>
    <w:rsid w:val="00674C20"/>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EDF"/>
    <w:rsid w:val="00680F82"/>
    <w:rsid w:val="00681164"/>
    <w:rsid w:val="00681250"/>
    <w:rsid w:val="006812E4"/>
    <w:rsid w:val="00681359"/>
    <w:rsid w:val="006816AA"/>
    <w:rsid w:val="00681820"/>
    <w:rsid w:val="00681853"/>
    <w:rsid w:val="00681B13"/>
    <w:rsid w:val="00681B28"/>
    <w:rsid w:val="00681D23"/>
    <w:rsid w:val="00682099"/>
    <w:rsid w:val="00682652"/>
    <w:rsid w:val="006827E9"/>
    <w:rsid w:val="00682B05"/>
    <w:rsid w:val="00682C79"/>
    <w:rsid w:val="00682D18"/>
    <w:rsid w:val="00682D79"/>
    <w:rsid w:val="00682E09"/>
    <w:rsid w:val="00682E97"/>
    <w:rsid w:val="00683306"/>
    <w:rsid w:val="0068330C"/>
    <w:rsid w:val="0068337E"/>
    <w:rsid w:val="00683713"/>
    <w:rsid w:val="00683AC2"/>
    <w:rsid w:val="00683F7E"/>
    <w:rsid w:val="00684097"/>
    <w:rsid w:val="006843AF"/>
    <w:rsid w:val="00684669"/>
    <w:rsid w:val="00684731"/>
    <w:rsid w:val="00684860"/>
    <w:rsid w:val="00684CED"/>
    <w:rsid w:val="00685270"/>
    <w:rsid w:val="006853CF"/>
    <w:rsid w:val="00685400"/>
    <w:rsid w:val="00685537"/>
    <w:rsid w:val="00685AB6"/>
    <w:rsid w:val="00686227"/>
    <w:rsid w:val="00686273"/>
    <w:rsid w:val="00686460"/>
    <w:rsid w:val="006866C0"/>
    <w:rsid w:val="006866EF"/>
    <w:rsid w:val="00686E5B"/>
    <w:rsid w:val="00686E9E"/>
    <w:rsid w:val="00687024"/>
    <w:rsid w:val="006870D0"/>
    <w:rsid w:val="00687243"/>
    <w:rsid w:val="0068731E"/>
    <w:rsid w:val="0068735B"/>
    <w:rsid w:val="006874A8"/>
    <w:rsid w:val="006875D5"/>
    <w:rsid w:val="006876E1"/>
    <w:rsid w:val="0068787F"/>
    <w:rsid w:val="00687CE3"/>
    <w:rsid w:val="00687D72"/>
    <w:rsid w:val="00687F1A"/>
    <w:rsid w:val="00687F75"/>
    <w:rsid w:val="00687FF9"/>
    <w:rsid w:val="0069034F"/>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DF5"/>
    <w:rsid w:val="00692E62"/>
    <w:rsid w:val="00693165"/>
    <w:rsid w:val="00693469"/>
    <w:rsid w:val="00693494"/>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73D"/>
    <w:rsid w:val="006A194F"/>
    <w:rsid w:val="006A1D7C"/>
    <w:rsid w:val="006A1DC3"/>
    <w:rsid w:val="006A1FA7"/>
    <w:rsid w:val="006A20BD"/>
    <w:rsid w:val="006A21C0"/>
    <w:rsid w:val="006A2474"/>
    <w:rsid w:val="006A26A1"/>
    <w:rsid w:val="006A2708"/>
    <w:rsid w:val="006A2793"/>
    <w:rsid w:val="006A28BE"/>
    <w:rsid w:val="006A2A97"/>
    <w:rsid w:val="006A2CD1"/>
    <w:rsid w:val="006A2E0D"/>
    <w:rsid w:val="006A2F1A"/>
    <w:rsid w:val="006A33D1"/>
    <w:rsid w:val="006A3573"/>
    <w:rsid w:val="006A37B1"/>
    <w:rsid w:val="006A37EB"/>
    <w:rsid w:val="006A392E"/>
    <w:rsid w:val="006A3ED6"/>
    <w:rsid w:val="006A4696"/>
    <w:rsid w:val="006A48E3"/>
    <w:rsid w:val="006A4C02"/>
    <w:rsid w:val="006A4DAA"/>
    <w:rsid w:val="006A4FF4"/>
    <w:rsid w:val="006A5235"/>
    <w:rsid w:val="006A5467"/>
    <w:rsid w:val="006A549A"/>
    <w:rsid w:val="006A5D49"/>
    <w:rsid w:val="006A64C8"/>
    <w:rsid w:val="006A64F9"/>
    <w:rsid w:val="006A689B"/>
    <w:rsid w:val="006A6A94"/>
    <w:rsid w:val="006A6B7C"/>
    <w:rsid w:val="006A6F22"/>
    <w:rsid w:val="006A7793"/>
    <w:rsid w:val="006A77D6"/>
    <w:rsid w:val="006A7EBF"/>
    <w:rsid w:val="006B0041"/>
    <w:rsid w:val="006B0098"/>
    <w:rsid w:val="006B00E8"/>
    <w:rsid w:val="006B0113"/>
    <w:rsid w:val="006B02E7"/>
    <w:rsid w:val="006B03AA"/>
    <w:rsid w:val="006B0694"/>
    <w:rsid w:val="006B0783"/>
    <w:rsid w:val="006B083A"/>
    <w:rsid w:val="006B0935"/>
    <w:rsid w:val="006B0C04"/>
    <w:rsid w:val="006B0DBB"/>
    <w:rsid w:val="006B0F01"/>
    <w:rsid w:val="006B15C6"/>
    <w:rsid w:val="006B19ED"/>
    <w:rsid w:val="006B1C59"/>
    <w:rsid w:val="006B1F77"/>
    <w:rsid w:val="006B29C7"/>
    <w:rsid w:val="006B2AD2"/>
    <w:rsid w:val="006B2F0D"/>
    <w:rsid w:val="006B3525"/>
    <w:rsid w:val="006B3658"/>
    <w:rsid w:val="006B3A08"/>
    <w:rsid w:val="006B3CCF"/>
    <w:rsid w:val="006B3E16"/>
    <w:rsid w:val="006B411C"/>
    <w:rsid w:val="006B4331"/>
    <w:rsid w:val="006B433A"/>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84A"/>
    <w:rsid w:val="006C0A29"/>
    <w:rsid w:val="006C0A93"/>
    <w:rsid w:val="006C0CAC"/>
    <w:rsid w:val="006C0FCB"/>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8E"/>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0F6"/>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4FE"/>
    <w:rsid w:val="006E0E9E"/>
    <w:rsid w:val="006E1350"/>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80C"/>
    <w:rsid w:val="006E40DB"/>
    <w:rsid w:val="006E4356"/>
    <w:rsid w:val="006E46D0"/>
    <w:rsid w:val="006E4840"/>
    <w:rsid w:val="006E4978"/>
    <w:rsid w:val="006E4999"/>
    <w:rsid w:val="006E4AA7"/>
    <w:rsid w:val="006E52D0"/>
    <w:rsid w:val="006E594D"/>
    <w:rsid w:val="006E5F24"/>
    <w:rsid w:val="006E5F36"/>
    <w:rsid w:val="006E639B"/>
    <w:rsid w:val="006E63E9"/>
    <w:rsid w:val="006E6496"/>
    <w:rsid w:val="006E65C9"/>
    <w:rsid w:val="006E688B"/>
    <w:rsid w:val="006E6A39"/>
    <w:rsid w:val="006E6AAF"/>
    <w:rsid w:val="006E6F51"/>
    <w:rsid w:val="006E7139"/>
    <w:rsid w:val="006E737F"/>
    <w:rsid w:val="006E74F8"/>
    <w:rsid w:val="006E778F"/>
    <w:rsid w:val="006E7859"/>
    <w:rsid w:val="006E78B0"/>
    <w:rsid w:val="006E79B5"/>
    <w:rsid w:val="006E7A5F"/>
    <w:rsid w:val="006E7F45"/>
    <w:rsid w:val="006F0016"/>
    <w:rsid w:val="006F0366"/>
    <w:rsid w:val="006F043E"/>
    <w:rsid w:val="006F05A6"/>
    <w:rsid w:val="006F0ACE"/>
    <w:rsid w:val="006F0B99"/>
    <w:rsid w:val="006F1462"/>
    <w:rsid w:val="006F1525"/>
    <w:rsid w:val="006F1535"/>
    <w:rsid w:val="006F1573"/>
    <w:rsid w:val="006F15CA"/>
    <w:rsid w:val="006F18C9"/>
    <w:rsid w:val="006F1C3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339"/>
    <w:rsid w:val="006F55ED"/>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EB7"/>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38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5F7"/>
    <w:rsid w:val="007108D8"/>
    <w:rsid w:val="00710AE5"/>
    <w:rsid w:val="00710B5D"/>
    <w:rsid w:val="00710F72"/>
    <w:rsid w:val="0071157E"/>
    <w:rsid w:val="007116BE"/>
    <w:rsid w:val="00711DB3"/>
    <w:rsid w:val="00711EFE"/>
    <w:rsid w:val="00711F11"/>
    <w:rsid w:val="00712B7E"/>
    <w:rsid w:val="00712CBA"/>
    <w:rsid w:val="00712CDC"/>
    <w:rsid w:val="0071306F"/>
    <w:rsid w:val="007133E8"/>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E5E"/>
    <w:rsid w:val="00715F4E"/>
    <w:rsid w:val="00716001"/>
    <w:rsid w:val="007160BC"/>
    <w:rsid w:val="00716245"/>
    <w:rsid w:val="0071628D"/>
    <w:rsid w:val="007164BE"/>
    <w:rsid w:val="00716550"/>
    <w:rsid w:val="00716D51"/>
    <w:rsid w:val="00716E18"/>
    <w:rsid w:val="00716F6C"/>
    <w:rsid w:val="00717450"/>
    <w:rsid w:val="007177F9"/>
    <w:rsid w:val="00717CA9"/>
    <w:rsid w:val="00717CC0"/>
    <w:rsid w:val="00717F9A"/>
    <w:rsid w:val="007201D2"/>
    <w:rsid w:val="0072044C"/>
    <w:rsid w:val="007206C6"/>
    <w:rsid w:val="00720D3A"/>
    <w:rsid w:val="00721134"/>
    <w:rsid w:val="00721232"/>
    <w:rsid w:val="00721274"/>
    <w:rsid w:val="007212C3"/>
    <w:rsid w:val="00721558"/>
    <w:rsid w:val="007217B0"/>
    <w:rsid w:val="00721830"/>
    <w:rsid w:val="007219C9"/>
    <w:rsid w:val="00721A8C"/>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7039"/>
    <w:rsid w:val="00727071"/>
    <w:rsid w:val="00727242"/>
    <w:rsid w:val="00727470"/>
    <w:rsid w:val="00727661"/>
    <w:rsid w:val="007277BB"/>
    <w:rsid w:val="00727910"/>
    <w:rsid w:val="00727BF7"/>
    <w:rsid w:val="00727D25"/>
    <w:rsid w:val="00727D65"/>
    <w:rsid w:val="00727E45"/>
    <w:rsid w:val="00730212"/>
    <w:rsid w:val="007305C3"/>
    <w:rsid w:val="007305E5"/>
    <w:rsid w:val="00730600"/>
    <w:rsid w:val="0073078B"/>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15A"/>
    <w:rsid w:val="00736352"/>
    <w:rsid w:val="00736894"/>
    <w:rsid w:val="00736999"/>
    <w:rsid w:val="00736A04"/>
    <w:rsid w:val="00736B05"/>
    <w:rsid w:val="00736D14"/>
    <w:rsid w:val="00736D20"/>
    <w:rsid w:val="00736FB8"/>
    <w:rsid w:val="00737096"/>
    <w:rsid w:val="00737A7E"/>
    <w:rsid w:val="00737B54"/>
    <w:rsid w:val="00737CB4"/>
    <w:rsid w:val="00737ED7"/>
    <w:rsid w:val="0074007F"/>
    <w:rsid w:val="007400A6"/>
    <w:rsid w:val="007403B1"/>
    <w:rsid w:val="00740579"/>
    <w:rsid w:val="007405CF"/>
    <w:rsid w:val="0074084E"/>
    <w:rsid w:val="00740A44"/>
    <w:rsid w:val="00740CBF"/>
    <w:rsid w:val="00740D24"/>
    <w:rsid w:val="00740E3B"/>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48A"/>
    <w:rsid w:val="00745600"/>
    <w:rsid w:val="0074562B"/>
    <w:rsid w:val="00745AAB"/>
    <w:rsid w:val="00745D7A"/>
    <w:rsid w:val="00746184"/>
    <w:rsid w:val="0074659C"/>
    <w:rsid w:val="0074697D"/>
    <w:rsid w:val="00746F72"/>
    <w:rsid w:val="0074727C"/>
    <w:rsid w:val="00747289"/>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47A"/>
    <w:rsid w:val="007525A6"/>
    <w:rsid w:val="00752608"/>
    <w:rsid w:val="0075280B"/>
    <w:rsid w:val="00752882"/>
    <w:rsid w:val="00752974"/>
    <w:rsid w:val="00752E7F"/>
    <w:rsid w:val="0075319C"/>
    <w:rsid w:val="007531C3"/>
    <w:rsid w:val="00753A1B"/>
    <w:rsid w:val="00753F5D"/>
    <w:rsid w:val="00754124"/>
    <w:rsid w:val="0075456C"/>
    <w:rsid w:val="00754F83"/>
    <w:rsid w:val="007550B4"/>
    <w:rsid w:val="00755327"/>
    <w:rsid w:val="007553BC"/>
    <w:rsid w:val="00755446"/>
    <w:rsid w:val="00755853"/>
    <w:rsid w:val="00755956"/>
    <w:rsid w:val="00755BF9"/>
    <w:rsid w:val="00755C50"/>
    <w:rsid w:val="00756109"/>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5A"/>
    <w:rsid w:val="0076227C"/>
    <w:rsid w:val="007622DB"/>
    <w:rsid w:val="00762588"/>
    <w:rsid w:val="007626E0"/>
    <w:rsid w:val="007628A1"/>
    <w:rsid w:val="00762992"/>
    <w:rsid w:val="00762A68"/>
    <w:rsid w:val="00762ED5"/>
    <w:rsid w:val="00763460"/>
    <w:rsid w:val="0076349E"/>
    <w:rsid w:val="007635B6"/>
    <w:rsid w:val="007639B2"/>
    <w:rsid w:val="00763BAD"/>
    <w:rsid w:val="00763EEE"/>
    <w:rsid w:val="00763FED"/>
    <w:rsid w:val="007642FA"/>
    <w:rsid w:val="0076433C"/>
    <w:rsid w:val="007644A4"/>
    <w:rsid w:val="007649E4"/>
    <w:rsid w:val="00764ADB"/>
    <w:rsid w:val="00764AE0"/>
    <w:rsid w:val="007650BF"/>
    <w:rsid w:val="00765219"/>
    <w:rsid w:val="00765261"/>
    <w:rsid w:val="007656A9"/>
    <w:rsid w:val="007656D9"/>
    <w:rsid w:val="00765749"/>
    <w:rsid w:val="007660A7"/>
    <w:rsid w:val="007660CE"/>
    <w:rsid w:val="00766213"/>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371"/>
    <w:rsid w:val="00770A22"/>
    <w:rsid w:val="00770C3A"/>
    <w:rsid w:val="00770C50"/>
    <w:rsid w:val="00770C66"/>
    <w:rsid w:val="00770DBE"/>
    <w:rsid w:val="00771681"/>
    <w:rsid w:val="007718A3"/>
    <w:rsid w:val="0077208B"/>
    <w:rsid w:val="00772188"/>
    <w:rsid w:val="0077238E"/>
    <w:rsid w:val="007723BD"/>
    <w:rsid w:val="007727B4"/>
    <w:rsid w:val="00772BD5"/>
    <w:rsid w:val="00772BF2"/>
    <w:rsid w:val="00772CD9"/>
    <w:rsid w:val="00772D50"/>
    <w:rsid w:val="00772E98"/>
    <w:rsid w:val="00772EA3"/>
    <w:rsid w:val="00772F91"/>
    <w:rsid w:val="00772FAE"/>
    <w:rsid w:val="00772FDA"/>
    <w:rsid w:val="0077332D"/>
    <w:rsid w:val="0077333A"/>
    <w:rsid w:val="007733E5"/>
    <w:rsid w:val="007737A8"/>
    <w:rsid w:val="007738CA"/>
    <w:rsid w:val="007739A8"/>
    <w:rsid w:val="00773A18"/>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53C"/>
    <w:rsid w:val="007777E0"/>
    <w:rsid w:val="00777BC4"/>
    <w:rsid w:val="00777E61"/>
    <w:rsid w:val="00777FAC"/>
    <w:rsid w:val="00780BA5"/>
    <w:rsid w:val="00780FED"/>
    <w:rsid w:val="0078152B"/>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29"/>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C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58B"/>
    <w:rsid w:val="0079782E"/>
    <w:rsid w:val="007979B2"/>
    <w:rsid w:val="00797CE5"/>
    <w:rsid w:val="00797ED3"/>
    <w:rsid w:val="007A017D"/>
    <w:rsid w:val="007A0316"/>
    <w:rsid w:val="007A0318"/>
    <w:rsid w:val="007A0501"/>
    <w:rsid w:val="007A065B"/>
    <w:rsid w:val="007A0BCF"/>
    <w:rsid w:val="007A0FB5"/>
    <w:rsid w:val="007A1656"/>
    <w:rsid w:val="007A2462"/>
    <w:rsid w:val="007A27E7"/>
    <w:rsid w:val="007A2C66"/>
    <w:rsid w:val="007A2E37"/>
    <w:rsid w:val="007A323B"/>
    <w:rsid w:val="007A340C"/>
    <w:rsid w:val="007A3505"/>
    <w:rsid w:val="007A393B"/>
    <w:rsid w:val="007A3FD5"/>
    <w:rsid w:val="007A45E5"/>
    <w:rsid w:val="007A463C"/>
    <w:rsid w:val="007A4852"/>
    <w:rsid w:val="007A496F"/>
    <w:rsid w:val="007A4F10"/>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C7D"/>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CB9"/>
    <w:rsid w:val="007B1E0B"/>
    <w:rsid w:val="007B1E22"/>
    <w:rsid w:val="007B216F"/>
    <w:rsid w:val="007B238F"/>
    <w:rsid w:val="007B247B"/>
    <w:rsid w:val="007B27D2"/>
    <w:rsid w:val="007B28AF"/>
    <w:rsid w:val="007B28F6"/>
    <w:rsid w:val="007B2980"/>
    <w:rsid w:val="007B2C75"/>
    <w:rsid w:val="007B2CBE"/>
    <w:rsid w:val="007B2DC8"/>
    <w:rsid w:val="007B2FCA"/>
    <w:rsid w:val="007B3171"/>
    <w:rsid w:val="007B32C2"/>
    <w:rsid w:val="007B334C"/>
    <w:rsid w:val="007B34BC"/>
    <w:rsid w:val="007B376E"/>
    <w:rsid w:val="007B3A5F"/>
    <w:rsid w:val="007B3E96"/>
    <w:rsid w:val="007B3EE1"/>
    <w:rsid w:val="007B4A8D"/>
    <w:rsid w:val="007B4C55"/>
    <w:rsid w:val="007B4D47"/>
    <w:rsid w:val="007B4EF8"/>
    <w:rsid w:val="007B50B2"/>
    <w:rsid w:val="007B5195"/>
    <w:rsid w:val="007B53C9"/>
    <w:rsid w:val="007B542D"/>
    <w:rsid w:val="007B555A"/>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5BD"/>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1CC"/>
    <w:rsid w:val="007C2937"/>
    <w:rsid w:val="007C2961"/>
    <w:rsid w:val="007C29D0"/>
    <w:rsid w:val="007C2B68"/>
    <w:rsid w:val="007C2DB6"/>
    <w:rsid w:val="007C2DFF"/>
    <w:rsid w:val="007C2EFF"/>
    <w:rsid w:val="007C2F2F"/>
    <w:rsid w:val="007C3016"/>
    <w:rsid w:val="007C31A6"/>
    <w:rsid w:val="007C321B"/>
    <w:rsid w:val="007C32E4"/>
    <w:rsid w:val="007C379A"/>
    <w:rsid w:val="007C37F1"/>
    <w:rsid w:val="007C38B3"/>
    <w:rsid w:val="007C38F9"/>
    <w:rsid w:val="007C3BD1"/>
    <w:rsid w:val="007C3FC1"/>
    <w:rsid w:val="007C415F"/>
    <w:rsid w:val="007C4283"/>
    <w:rsid w:val="007C4443"/>
    <w:rsid w:val="007C47EC"/>
    <w:rsid w:val="007C497A"/>
    <w:rsid w:val="007C4E56"/>
    <w:rsid w:val="007C540B"/>
    <w:rsid w:val="007C54FC"/>
    <w:rsid w:val="007C57C4"/>
    <w:rsid w:val="007C599A"/>
    <w:rsid w:val="007C5CAF"/>
    <w:rsid w:val="007C5E15"/>
    <w:rsid w:val="007C5E19"/>
    <w:rsid w:val="007C61D6"/>
    <w:rsid w:val="007C624A"/>
    <w:rsid w:val="007C62CE"/>
    <w:rsid w:val="007C6552"/>
    <w:rsid w:val="007C65F7"/>
    <w:rsid w:val="007C6688"/>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0D64"/>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606"/>
    <w:rsid w:val="007D2899"/>
    <w:rsid w:val="007D2C6E"/>
    <w:rsid w:val="007D2C74"/>
    <w:rsid w:val="007D3089"/>
    <w:rsid w:val="007D3335"/>
    <w:rsid w:val="007D3853"/>
    <w:rsid w:val="007D388E"/>
    <w:rsid w:val="007D393B"/>
    <w:rsid w:val="007D3B63"/>
    <w:rsid w:val="007D3BEE"/>
    <w:rsid w:val="007D3C2C"/>
    <w:rsid w:val="007D3C87"/>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210"/>
    <w:rsid w:val="007E22AE"/>
    <w:rsid w:val="007E235F"/>
    <w:rsid w:val="007E2538"/>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6139"/>
    <w:rsid w:val="007E6243"/>
    <w:rsid w:val="007E686E"/>
    <w:rsid w:val="007E6A33"/>
    <w:rsid w:val="007E6C78"/>
    <w:rsid w:val="007E701D"/>
    <w:rsid w:val="007E7196"/>
    <w:rsid w:val="007E727E"/>
    <w:rsid w:val="007E74E4"/>
    <w:rsid w:val="007F029D"/>
    <w:rsid w:val="007F03D3"/>
    <w:rsid w:val="007F0421"/>
    <w:rsid w:val="007F068F"/>
    <w:rsid w:val="007F0B26"/>
    <w:rsid w:val="007F0C28"/>
    <w:rsid w:val="007F1239"/>
    <w:rsid w:val="007F1241"/>
    <w:rsid w:val="007F1342"/>
    <w:rsid w:val="007F1367"/>
    <w:rsid w:val="007F136E"/>
    <w:rsid w:val="007F1439"/>
    <w:rsid w:val="007F1496"/>
    <w:rsid w:val="007F14AC"/>
    <w:rsid w:val="007F14FF"/>
    <w:rsid w:val="007F16E8"/>
    <w:rsid w:val="007F174F"/>
    <w:rsid w:val="007F1B20"/>
    <w:rsid w:val="007F1C2C"/>
    <w:rsid w:val="007F1E8D"/>
    <w:rsid w:val="007F20AB"/>
    <w:rsid w:val="007F20E1"/>
    <w:rsid w:val="007F228F"/>
    <w:rsid w:val="007F2300"/>
    <w:rsid w:val="007F2378"/>
    <w:rsid w:val="007F2462"/>
    <w:rsid w:val="007F24C6"/>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48D"/>
    <w:rsid w:val="007F4AC1"/>
    <w:rsid w:val="007F4B58"/>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B81"/>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5BD"/>
    <w:rsid w:val="00803787"/>
    <w:rsid w:val="00803962"/>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3F1"/>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507"/>
    <w:rsid w:val="008125C7"/>
    <w:rsid w:val="008127C1"/>
    <w:rsid w:val="0081280A"/>
    <w:rsid w:val="0081281D"/>
    <w:rsid w:val="008128A5"/>
    <w:rsid w:val="00812AD7"/>
    <w:rsid w:val="0081335F"/>
    <w:rsid w:val="00813679"/>
    <w:rsid w:val="00813700"/>
    <w:rsid w:val="00813A38"/>
    <w:rsid w:val="00813C5C"/>
    <w:rsid w:val="00813F1A"/>
    <w:rsid w:val="00814149"/>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919"/>
    <w:rsid w:val="008169E8"/>
    <w:rsid w:val="00816A67"/>
    <w:rsid w:val="008171CD"/>
    <w:rsid w:val="00817305"/>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0DDD"/>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91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7FC"/>
    <w:rsid w:val="008318A3"/>
    <w:rsid w:val="008319D8"/>
    <w:rsid w:val="00831B09"/>
    <w:rsid w:val="00831DC7"/>
    <w:rsid w:val="00831FB1"/>
    <w:rsid w:val="00831FD7"/>
    <w:rsid w:val="008323FE"/>
    <w:rsid w:val="0083247C"/>
    <w:rsid w:val="00832903"/>
    <w:rsid w:val="00832963"/>
    <w:rsid w:val="0083297F"/>
    <w:rsid w:val="00832A13"/>
    <w:rsid w:val="00832EF7"/>
    <w:rsid w:val="008333D3"/>
    <w:rsid w:val="00833439"/>
    <w:rsid w:val="00833532"/>
    <w:rsid w:val="0083399F"/>
    <w:rsid w:val="00834639"/>
    <w:rsid w:val="00834813"/>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2FC"/>
    <w:rsid w:val="0084048C"/>
    <w:rsid w:val="0084078A"/>
    <w:rsid w:val="008407F1"/>
    <w:rsid w:val="008409B7"/>
    <w:rsid w:val="00840F03"/>
    <w:rsid w:val="008413EE"/>
    <w:rsid w:val="0084182C"/>
    <w:rsid w:val="00841A53"/>
    <w:rsid w:val="00842851"/>
    <w:rsid w:val="00842D4C"/>
    <w:rsid w:val="008432F4"/>
    <w:rsid w:val="00843584"/>
    <w:rsid w:val="008435C1"/>
    <w:rsid w:val="00843654"/>
    <w:rsid w:val="008436E7"/>
    <w:rsid w:val="0084379E"/>
    <w:rsid w:val="00843A55"/>
    <w:rsid w:val="00843AD9"/>
    <w:rsid w:val="00843BF9"/>
    <w:rsid w:val="00844161"/>
    <w:rsid w:val="0084421B"/>
    <w:rsid w:val="008445B9"/>
    <w:rsid w:val="008446E9"/>
    <w:rsid w:val="008447A6"/>
    <w:rsid w:val="00844A99"/>
    <w:rsid w:val="00845255"/>
    <w:rsid w:val="00845467"/>
    <w:rsid w:val="0084548E"/>
    <w:rsid w:val="008455F4"/>
    <w:rsid w:val="008459E3"/>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1D37"/>
    <w:rsid w:val="0085232C"/>
    <w:rsid w:val="00852876"/>
    <w:rsid w:val="008529BD"/>
    <w:rsid w:val="00852D76"/>
    <w:rsid w:val="00852D90"/>
    <w:rsid w:val="00853123"/>
    <w:rsid w:val="0085372A"/>
    <w:rsid w:val="00853763"/>
    <w:rsid w:val="00853B27"/>
    <w:rsid w:val="00853FC5"/>
    <w:rsid w:val="00854015"/>
    <w:rsid w:val="00854AA1"/>
    <w:rsid w:val="00854AA4"/>
    <w:rsid w:val="00854D47"/>
    <w:rsid w:val="00854F55"/>
    <w:rsid w:val="00854FE9"/>
    <w:rsid w:val="00855302"/>
    <w:rsid w:val="0085539C"/>
    <w:rsid w:val="008553D6"/>
    <w:rsid w:val="00855546"/>
    <w:rsid w:val="008555C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00"/>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952"/>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A50"/>
    <w:rsid w:val="00864B8B"/>
    <w:rsid w:val="00864BFF"/>
    <w:rsid w:val="00864FF3"/>
    <w:rsid w:val="00865391"/>
    <w:rsid w:val="00865468"/>
    <w:rsid w:val="00865859"/>
    <w:rsid w:val="00865A69"/>
    <w:rsid w:val="00865C03"/>
    <w:rsid w:val="00865C7F"/>
    <w:rsid w:val="00865E37"/>
    <w:rsid w:val="0086615E"/>
    <w:rsid w:val="008663D0"/>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AD"/>
    <w:rsid w:val="008708C0"/>
    <w:rsid w:val="0087147A"/>
    <w:rsid w:val="00871679"/>
    <w:rsid w:val="0087169D"/>
    <w:rsid w:val="00871847"/>
    <w:rsid w:val="00871CDD"/>
    <w:rsid w:val="00871CE9"/>
    <w:rsid w:val="00871D52"/>
    <w:rsid w:val="00871F84"/>
    <w:rsid w:val="00871FF5"/>
    <w:rsid w:val="008722C2"/>
    <w:rsid w:val="008722CE"/>
    <w:rsid w:val="008723ED"/>
    <w:rsid w:val="008724AC"/>
    <w:rsid w:val="008727F0"/>
    <w:rsid w:val="00872994"/>
    <w:rsid w:val="00872DF8"/>
    <w:rsid w:val="0087319B"/>
    <w:rsid w:val="00873821"/>
    <w:rsid w:val="008738C8"/>
    <w:rsid w:val="00873915"/>
    <w:rsid w:val="00873CB8"/>
    <w:rsid w:val="00873CC1"/>
    <w:rsid w:val="00873E01"/>
    <w:rsid w:val="00874022"/>
    <w:rsid w:val="008741D8"/>
    <w:rsid w:val="00874395"/>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7BF"/>
    <w:rsid w:val="00880868"/>
    <w:rsid w:val="008809E5"/>
    <w:rsid w:val="00880A60"/>
    <w:rsid w:val="00880B98"/>
    <w:rsid w:val="00880C34"/>
    <w:rsid w:val="00880F6C"/>
    <w:rsid w:val="00880FD0"/>
    <w:rsid w:val="008810A9"/>
    <w:rsid w:val="00881166"/>
    <w:rsid w:val="0088124A"/>
    <w:rsid w:val="008817C1"/>
    <w:rsid w:val="008819C9"/>
    <w:rsid w:val="00881F2F"/>
    <w:rsid w:val="00881F33"/>
    <w:rsid w:val="00881FC6"/>
    <w:rsid w:val="00882440"/>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0FA"/>
    <w:rsid w:val="008901FD"/>
    <w:rsid w:val="00890333"/>
    <w:rsid w:val="00890687"/>
    <w:rsid w:val="00890712"/>
    <w:rsid w:val="0089092D"/>
    <w:rsid w:val="00890A97"/>
    <w:rsid w:val="00890D76"/>
    <w:rsid w:val="00890E53"/>
    <w:rsid w:val="00891181"/>
    <w:rsid w:val="008912D1"/>
    <w:rsid w:val="00891718"/>
    <w:rsid w:val="00891857"/>
    <w:rsid w:val="00891E17"/>
    <w:rsid w:val="008920BA"/>
    <w:rsid w:val="0089246D"/>
    <w:rsid w:val="0089294A"/>
    <w:rsid w:val="00892A68"/>
    <w:rsid w:val="00892B61"/>
    <w:rsid w:val="00892CB2"/>
    <w:rsid w:val="00892DB1"/>
    <w:rsid w:val="00892E9B"/>
    <w:rsid w:val="00892EB4"/>
    <w:rsid w:val="00892F4C"/>
    <w:rsid w:val="0089308D"/>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9A"/>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F28"/>
    <w:rsid w:val="008A30E0"/>
    <w:rsid w:val="008A3ADF"/>
    <w:rsid w:val="008A4577"/>
    <w:rsid w:val="008A4C71"/>
    <w:rsid w:val="008A5331"/>
    <w:rsid w:val="008A5806"/>
    <w:rsid w:val="008A5B26"/>
    <w:rsid w:val="008A5E55"/>
    <w:rsid w:val="008A6263"/>
    <w:rsid w:val="008A62C8"/>
    <w:rsid w:val="008A632C"/>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B5B"/>
    <w:rsid w:val="008B3D0A"/>
    <w:rsid w:val="008B3DC7"/>
    <w:rsid w:val="008B3F23"/>
    <w:rsid w:val="008B401F"/>
    <w:rsid w:val="008B403B"/>
    <w:rsid w:val="008B4291"/>
    <w:rsid w:val="008B42B2"/>
    <w:rsid w:val="008B4419"/>
    <w:rsid w:val="008B45F7"/>
    <w:rsid w:val="008B464A"/>
    <w:rsid w:val="008B49CB"/>
    <w:rsid w:val="008B49E8"/>
    <w:rsid w:val="008B4E9B"/>
    <w:rsid w:val="008B504E"/>
    <w:rsid w:val="008B5BDD"/>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1FA3"/>
    <w:rsid w:val="008C22B2"/>
    <w:rsid w:val="008C23A2"/>
    <w:rsid w:val="008C2A3D"/>
    <w:rsid w:val="008C2D10"/>
    <w:rsid w:val="008C2D4C"/>
    <w:rsid w:val="008C3102"/>
    <w:rsid w:val="008C32B1"/>
    <w:rsid w:val="008C3631"/>
    <w:rsid w:val="008C38C0"/>
    <w:rsid w:val="008C3C74"/>
    <w:rsid w:val="008C3C7E"/>
    <w:rsid w:val="008C3CEB"/>
    <w:rsid w:val="008C3D6F"/>
    <w:rsid w:val="008C4134"/>
    <w:rsid w:val="008C44DA"/>
    <w:rsid w:val="008C453C"/>
    <w:rsid w:val="008C48B5"/>
    <w:rsid w:val="008C4A7B"/>
    <w:rsid w:val="008C4D7E"/>
    <w:rsid w:val="008C4F79"/>
    <w:rsid w:val="008C5070"/>
    <w:rsid w:val="008C5317"/>
    <w:rsid w:val="008C5331"/>
    <w:rsid w:val="008C53D9"/>
    <w:rsid w:val="008C54D9"/>
    <w:rsid w:val="008C5BDA"/>
    <w:rsid w:val="008C5C72"/>
    <w:rsid w:val="008C5CF6"/>
    <w:rsid w:val="008C5D77"/>
    <w:rsid w:val="008C5F03"/>
    <w:rsid w:val="008C637D"/>
    <w:rsid w:val="008C63F1"/>
    <w:rsid w:val="008C6547"/>
    <w:rsid w:val="008C6760"/>
    <w:rsid w:val="008C698C"/>
    <w:rsid w:val="008C6A18"/>
    <w:rsid w:val="008C6ADA"/>
    <w:rsid w:val="008C6D49"/>
    <w:rsid w:val="008C711E"/>
    <w:rsid w:val="008C7455"/>
    <w:rsid w:val="008C752E"/>
    <w:rsid w:val="008C7629"/>
    <w:rsid w:val="008C7A96"/>
    <w:rsid w:val="008C7EC8"/>
    <w:rsid w:val="008D008F"/>
    <w:rsid w:val="008D03FE"/>
    <w:rsid w:val="008D05D9"/>
    <w:rsid w:val="008D0890"/>
    <w:rsid w:val="008D0B4D"/>
    <w:rsid w:val="008D140E"/>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63A"/>
    <w:rsid w:val="008E381B"/>
    <w:rsid w:val="008E395A"/>
    <w:rsid w:val="008E3A00"/>
    <w:rsid w:val="008E4056"/>
    <w:rsid w:val="008E4318"/>
    <w:rsid w:val="008E443F"/>
    <w:rsid w:val="008E4558"/>
    <w:rsid w:val="008E4A54"/>
    <w:rsid w:val="008E4BF6"/>
    <w:rsid w:val="008E5088"/>
    <w:rsid w:val="008E51F4"/>
    <w:rsid w:val="008E540F"/>
    <w:rsid w:val="008E5805"/>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3"/>
    <w:rsid w:val="008F045B"/>
    <w:rsid w:val="008F05D8"/>
    <w:rsid w:val="008F0600"/>
    <w:rsid w:val="008F06A6"/>
    <w:rsid w:val="008F088C"/>
    <w:rsid w:val="008F0F5B"/>
    <w:rsid w:val="008F1050"/>
    <w:rsid w:val="008F1103"/>
    <w:rsid w:val="008F1109"/>
    <w:rsid w:val="008F13B3"/>
    <w:rsid w:val="008F1444"/>
    <w:rsid w:val="008F1531"/>
    <w:rsid w:val="008F188A"/>
    <w:rsid w:val="008F19EF"/>
    <w:rsid w:val="008F1ACD"/>
    <w:rsid w:val="008F1CE6"/>
    <w:rsid w:val="008F23AF"/>
    <w:rsid w:val="008F2442"/>
    <w:rsid w:val="008F2CF2"/>
    <w:rsid w:val="008F2E34"/>
    <w:rsid w:val="008F2E41"/>
    <w:rsid w:val="008F2F94"/>
    <w:rsid w:val="008F3069"/>
    <w:rsid w:val="008F30BF"/>
    <w:rsid w:val="008F33AA"/>
    <w:rsid w:val="008F38FD"/>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65"/>
    <w:rsid w:val="008F61B5"/>
    <w:rsid w:val="008F6897"/>
    <w:rsid w:val="008F6C82"/>
    <w:rsid w:val="008F6D34"/>
    <w:rsid w:val="008F6D8A"/>
    <w:rsid w:val="008F6DB4"/>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4A"/>
    <w:rsid w:val="009046D1"/>
    <w:rsid w:val="00904BD6"/>
    <w:rsid w:val="00904E5A"/>
    <w:rsid w:val="009051A9"/>
    <w:rsid w:val="0090523D"/>
    <w:rsid w:val="00905274"/>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82D"/>
    <w:rsid w:val="00906A72"/>
    <w:rsid w:val="00906C06"/>
    <w:rsid w:val="00906EB7"/>
    <w:rsid w:val="00906F7C"/>
    <w:rsid w:val="00906FDA"/>
    <w:rsid w:val="00907216"/>
    <w:rsid w:val="00907778"/>
    <w:rsid w:val="0090780C"/>
    <w:rsid w:val="00907946"/>
    <w:rsid w:val="009079D3"/>
    <w:rsid w:val="00907B5F"/>
    <w:rsid w:val="00907BC1"/>
    <w:rsid w:val="00907BE8"/>
    <w:rsid w:val="00907CBC"/>
    <w:rsid w:val="0091008B"/>
    <w:rsid w:val="0091010B"/>
    <w:rsid w:val="0091011B"/>
    <w:rsid w:val="009102DE"/>
    <w:rsid w:val="009102E7"/>
    <w:rsid w:val="009103CD"/>
    <w:rsid w:val="00910610"/>
    <w:rsid w:val="009107C2"/>
    <w:rsid w:val="0091096A"/>
    <w:rsid w:val="00910A2C"/>
    <w:rsid w:val="00910C3D"/>
    <w:rsid w:val="00910DC9"/>
    <w:rsid w:val="00911040"/>
    <w:rsid w:val="009115EC"/>
    <w:rsid w:val="00911BF5"/>
    <w:rsid w:val="00911D55"/>
    <w:rsid w:val="00911EB5"/>
    <w:rsid w:val="00911FCA"/>
    <w:rsid w:val="00912095"/>
    <w:rsid w:val="009120B8"/>
    <w:rsid w:val="00912242"/>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43F"/>
    <w:rsid w:val="0091767B"/>
    <w:rsid w:val="009176E0"/>
    <w:rsid w:val="00917A2C"/>
    <w:rsid w:val="00917F55"/>
    <w:rsid w:val="00920208"/>
    <w:rsid w:val="00920247"/>
    <w:rsid w:val="0092043A"/>
    <w:rsid w:val="009205CD"/>
    <w:rsid w:val="00920AE6"/>
    <w:rsid w:val="00920B21"/>
    <w:rsid w:val="00920B63"/>
    <w:rsid w:val="0092104C"/>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41D"/>
    <w:rsid w:val="00925501"/>
    <w:rsid w:val="0092563B"/>
    <w:rsid w:val="00925999"/>
    <w:rsid w:val="009259BA"/>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946"/>
    <w:rsid w:val="00930B4E"/>
    <w:rsid w:val="00930B8E"/>
    <w:rsid w:val="00930D55"/>
    <w:rsid w:val="00930DBE"/>
    <w:rsid w:val="00930DF0"/>
    <w:rsid w:val="00930FAB"/>
    <w:rsid w:val="00931353"/>
    <w:rsid w:val="009314A5"/>
    <w:rsid w:val="009314C8"/>
    <w:rsid w:val="009315D0"/>
    <w:rsid w:val="00931932"/>
    <w:rsid w:val="0093196F"/>
    <w:rsid w:val="00931B81"/>
    <w:rsid w:val="009320EB"/>
    <w:rsid w:val="0093230B"/>
    <w:rsid w:val="0093244C"/>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C5B"/>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6B6"/>
    <w:rsid w:val="00935DFF"/>
    <w:rsid w:val="00935E66"/>
    <w:rsid w:val="00935FC3"/>
    <w:rsid w:val="00936227"/>
    <w:rsid w:val="0093626B"/>
    <w:rsid w:val="00936382"/>
    <w:rsid w:val="009363D1"/>
    <w:rsid w:val="0093651F"/>
    <w:rsid w:val="00936571"/>
    <w:rsid w:val="00936BAC"/>
    <w:rsid w:val="00936E29"/>
    <w:rsid w:val="00936FC1"/>
    <w:rsid w:val="009371A0"/>
    <w:rsid w:val="009371F8"/>
    <w:rsid w:val="009373EE"/>
    <w:rsid w:val="009373F1"/>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AB5"/>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4F1E"/>
    <w:rsid w:val="00945279"/>
    <w:rsid w:val="00945424"/>
    <w:rsid w:val="00945517"/>
    <w:rsid w:val="0094552F"/>
    <w:rsid w:val="00945D2E"/>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86B"/>
    <w:rsid w:val="00947AE4"/>
    <w:rsid w:val="00947CE3"/>
    <w:rsid w:val="00947D28"/>
    <w:rsid w:val="009501E3"/>
    <w:rsid w:val="0095031D"/>
    <w:rsid w:val="00950813"/>
    <w:rsid w:val="00950C04"/>
    <w:rsid w:val="00950D63"/>
    <w:rsid w:val="009511B4"/>
    <w:rsid w:val="009513BA"/>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0EE"/>
    <w:rsid w:val="00955189"/>
    <w:rsid w:val="0095530F"/>
    <w:rsid w:val="00955635"/>
    <w:rsid w:val="00955659"/>
    <w:rsid w:val="00955690"/>
    <w:rsid w:val="009558B3"/>
    <w:rsid w:val="009558D6"/>
    <w:rsid w:val="00955BA8"/>
    <w:rsid w:val="00955BB0"/>
    <w:rsid w:val="00955E77"/>
    <w:rsid w:val="00955FF2"/>
    <w:rsid w:val="009562DB"/>
    <w:rsid w:val="0095659A"/>
    <w:rsid w:val="00956A50"/>
    <w:rsid w:val="00956A61"/>
    <w:rsid w:val="00956A74"/>
    <w:rsid w:val="00956B18"/>
    <w:rsid w:val="00956B1E"/>
    <w:rsid w:val="00956C21"/>
    <w:rsid w:val="00956D0E"/>
    <w:rsid w:val="00956ECF"/>
    <w:rsid w:val="00956F3F"/>
    <w:rsid w:val="00957057"/>
    <w:rsid w:val="009576CD"/>
    <w:rsid w:val="00957769"/>
    <w:rsid w:val="0095776B"/>
    <w:rsid w:val="00957869"/>
    <w:rsid w:val="00957DE6"/>
    <w:rsid w:val="00960805"/>
    <w:rsid w:val="00960A12"/>
    <w:rsid w:val="00960BC2"/>
    <w:rsid w:val="00960BEB"/>
    <w:rsid w:val="00960C73"/>
    <w:rsid w:val="00960FD8"/>
    <w:rsid w:val="0096128A"/>
    <w:rsid w:val="009616C3"/>
    <w:rsid w:val="009616E5"/>
    <w:rsid w:val="009618C9"/>
    <w:rsid w:val="009618DC"/>
    <w:rsid w:val="0096199C"/>
    <w:rsid w:val="00961DC3"/>
    <w:rsid w:val="009628CF"/>
    <w:rsid w:val="00962B3B"/>
    <w:rsid w:val="0096307C"/>
    <w:rsid w:val="009633CD"/>
    <w:rsid w:val="0096346D"/>
    <w:rsid w:val="009635B5"/>
    <w:rsid w:val="00963613"/>
    <w:rsid w:val="0096368B"/>
    <w:rsid w:val="0096372B"/>
    <w:rsid w:val="009639E5"/>
    <w:rsid w:val="00963EBA"/>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70F9"/>
    <w:rsid w:val="00967161"/>
    <w:rsid w:val="00967A57"/>
    <w:rsid w:val="00967B7D"/>
    <w:rsid w:val="00967DF8"/>
    <w:rsid w:val="00967F0D"/>
    <w:rsid w:val="00967F21"/>
    <w:rsid w:val="00970040"/>
    <w:rsid w:val="0097037E"/>
    <w:rsid w:val="009703D5"/>
    <w:rsid w:val="00970571"/>
    <w:rsid w:val="009706A7"/>
    <w:rsid w:val="009707EB"/>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563"/>
    <w:rsid w:val="00972B90"/>
    <w:rsid w:val="00972BD7"/>
    <w:rsid w:val="00972BDF"/>
    <w:rsid w:val="00972D07"/>
    <w:rsid w:val="00972D63"/>
    <w:rsid w:val="00972EFC"/>
    <w:rsid w:val="00973219"/>
    <w:rsid w:val="009732B1"/>
    <w:rsid w:val="009738A7"/>
    <w:rsid w:val="00973A3C"/>
    <w:rsid w:val="00973CE5"/>
    <w:rsid w:val="00974058"/>
    <w:rsid w:val="00974466"/>
    <w:rsid w:val="009749B2"/>
    <w:rsid w:val="00974B18"/>
    <w:rsid w:val="00974B5A"/>
    <w:rsid w:val="00974C68"/>
    <w:rsid w:val="00974D53"/>
    <w:rsid w:val="00974EE9"/>
    <w:rsid w:val="00974FF2"/>
    <w:rsid w:val="00975224"/>
    <w:rsid w:val="009752B4"/>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813"/>
    <w:rsid w:val="00980BF8"/>
    <w:rsid w:val="00980F46"/>
    <w:rsid w:val="0098157D"/>
    <w:rsid w:val="009818F6"/>
    <w:rsid w:val="00981919"/>
    <w:rsid w:val="00981A24"/>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E65"/>
    <w:rsid w:val="00986F77"/>
    <w:rsid w:val="00986FC7"/>
    <w:rsid w:val="00986FE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B5D"/>
    <w:rsid w:val="00992D24"/>
    <w:rsid w:val="00992E8E"/>
    <w:rsid w:val="00992FAB"/>
    <w:rsid w:val="00992FFF"/>
    <w:rsid w:val="00993568"/>
    <w:rsid w:val="009939BA"/>
    <w:rsid w:val="00993AB5"/>
    <w:rsid w:val="009942E6"/>
    <w:rsid w:val="00994E50"/>
    <w:rsid w:val="00994ECB"/>
    <w:rsid w:val="00995010"/>
    <w:rsid w:val="0099514B"/>
    <w:rsid w:val="00995180"/>
    <w:rsid w:val="009951BA"/>
    <w:rsid w:val="00995617"/>
    <w:rsid w:val="009960AE"/>
    <w:rsid w:val="0099613B"/>
    <w:rsid w:val="009963FF"/>
    <w:rsid w:val="00996657"/>
    <w:rsid w:val="009966E1"/>
    <w:rsid w:val="00996C89"/>
    <w:rsid w:val="00996DED"/>
    <w:rsid w:val="0099717C"/>
    <w:rsid w:val="0099731F"/>
    <w:rsid w:val="00997610"/>
    <w:rsid w:val="00997A27"/>
    <w:rsid w:val="00997A3A"/>
    <w:rsid w:val="009A02FB"/>
    <w:rsid w:val="009A055F"/>
    <w:rsid w:val="009A06E8"/>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32"/>
    <w:rsid w:val="009A2923"/>
    <w:rsid w:val="009A2A2D"/>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361"/>
    <w:rsid w:val="009A7536"/>
    <w:rsid w:val="009A75D6"/>
    <w:rsid w:val="009A76EF"/>
    <w:rsid w:val="009A7B85"/>
    <w:rsid w:val="009A7F26"/>
    <w:rsid w:val="009B0028"/>
    <w:rsid w:val="009B011A"/>
    <w:rsid w:val="009B04EA"/>
    <w:rsid w:val="009B0627"/>
    <w:rsid w:val="009B0791"/>
    <w:rsid w:val="009B08BF"/>
    <w:rsid w:val="009B08EE"/>
    <w:rsid w:val="009B0907"/>
    <w:rsid w:val="009B0BE2"/>
    <w:rsid w:val="009B0C75"/>
    <w:rsid w:val="009B1238"/>
    <w:rsid w:val="009B1242"/>
    <w:rsid w:val="009B1343"/>
    <w:rsid w:val="009B138A"/>
    <w:rsid w:val="009B167F"/>
    <w:rsid w:val="009B1759"/>
    <w:rsid w:val="009B17EC"/>
    <w:rsid w:val="009B19BD"/>
    <w:rsid w:val="009B1A9B"/>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676"/>
    <w:rsid w:val="009B4740"/>
    <w:rsid w:val="009B48FB"/>
    <w:rsid w:val="009B49AD"/>
    <w:rsid w:val="009B4D50"/>
    <w:rsid w:val="009B4F55"/>
    <w:rsid w:val="009B4F61"/>
    <w:rsid w:val="009B5446"/>
    <w:rsid w:val="009B55D4"/>
    <w:rsid w:val="009B5762"/>
    <w:rsid w:val="009B58D1"/>
    <w:rsid w:val="009B59B0"/>
    <w:rsid w:val="009B59D5"/>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0B1B"/>
    <w:rsid w:val="009C1668"/>
    <w:rsid w:val="009C184B"/>
    <w:rsid w:val="009C1886"/>
    <w:rsid w:val="009C1C2C"/>
    <w:rsid w:val="009C1FE0"/>
    <w:rsid w:val="009C215F"/>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C9C"/>
    <w:rsid w:val="009C4CC8"/>
    <w:rsid w:val="009C4CFD"/>
    <w:rsid w:val="009C4DFA"/>
    <w:rsid w:val="009C52B7"/>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F1A"/>
    <w:rsid w:val="009D2FBA"/>
    <w:rsid w:val="009D3145"/>
    <w:rsid w:val="009D3231"/>
    <w:rsid w:val="009D33C7"/>
    <w:rsid w:val="009D3489"/>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4D0"/>
    <w:rsid w:val="009E1D80"/>
    <w:rsid w:val="009E25E7"/>
    <w:rsid w:val="009E2679"/>
    <w:rsid w:val="009E274F"/>
    <w:rsid w:val="009E27F4"/>
    <w:rsid w:val="009E2CB1"/>
    <w:rsid w:val="009E2E04"/>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91D"/>
    <w:rsid w:val="009E5FE9"/>
    <w:rsid w:val="009E628C"/>
    <w:rsid w:val="009E6334"/>
    <w:rsid w:val="009E6C38"/>
    <w:rsid w:val="009E6DDC"/>
    <w:rsid w:val="009E7198"/>
    <w:rsid w:val="009E71C5"/>
    <w:rsid w:val="009E72EB"/>
    <w:rsid w:val="009E76BC"/>
    <w:rsid w:val="009E77E0"/>
    <w:rsid w:val="009E7A0A"/>
    <w:rsid w:val="009F0416"/>
    <w:rsid w:val="009F04B5"/>
    <w:rsid w:val="009F08C1"/>
    <w:rsid w:val="009F1107"/>
    <w:rsid w:val="009F1180"/>
    <w:rsid w:val="009F11D3"/>
    <w:rsid w:val="009F1328"/>
    <w:rsid w:val="009F1385"/>
    <w:rsid w:val="009F15D5"/>
    <w:rsid w:val="009F1A04"/>
    <w:rsid w:val="009F1E72"/>
    <w:rsid w:val="009F1F47"/>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AD8"/>
    <w:rsid w:val="009F3CCC"/>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796"/>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BBB"/>
    <w:rsid w:val="00A05CA3"/>
    <w:rsid w:val="00A05E47"/>
    <w:rsid w:val="00A05F2E"/>
    <w:rsid w:val="00A060CE"/>
    <w:rsid w:val="00A06176"/>
    <w:rsid w:val="00A066C6"/>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9C4"/>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123"/>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27FEF"/>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465"/>
    <w:rsid w:val="00A32543"/>
    <w:rsid w:val="00A325F9"/>
    <w:rsid w:val="00A329C9"/>
    <w:rsid w:val="00A32C80"/>
    <w:rsid w:val="00A32D76"/>
    <w:rsid w:val="00A32F77"/>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816"/>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20"/>
    <w:rsid w:val="00A412A6"/>
    <w:rsid w:val="00A415D4"/>
    <w:rsid w:val="00A41882"/>
    <w:rsid w:val="00A418DA"/>
    <w:rsid w:val="00A418DF"/>
    <w:rsid w:val="00A41984"/>
    <w:rsid w:val="00A42271"/>
    <w:rsid w:val="00A4284A"/>
    <w:rsid w:val="00A429AA"/>
    <w:rsid w:val="00A42AF1"/>
    <w:rsid w:val="00A42F6C"/>
    <w:rsid w:val="00A43127"/>
    <w:rsid w:val="00A431F8"/>
    <w:rsid w:val="00A43200"/>
    <w:rsid w:val="00A43957"/>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20"/>
    <w:rsid w:val="00A46C7D"/>
    <w:rsid w:val="00A46CA0"/>
    <w:rsid w:val="00A4718F"/>
    <w:rsid w:val="00A471D7"/>
    <w:rsid w:val="00A471E3"/>
    <w:rsid w:val="00A4745D"/>
    <w:rsid w:val="00A47646"/>
    <w:rsid w:val="00A47761"/>
    <w:rsid w:val="00A478D7"/>
    <w:rsid w:val="00A47A63"/>
    <w:rsid w:val="00A47D38"/>
    <w:rsid w:val="00A47F0F"/>
    <w:rsid w:val="00A47F10"/>
    <w:rsid w:val="00A50607"/>
    <w:rsid w:val="00A5080A"/>
    <w:rsid w:val="00A50898"/>
    <w:rsid w:val="00A50919"/>
    <w:rsid w:val="00A50A2C"/>
    <w:rsid w:val="00A50C54"/>
    <w:rsid w:val="00A5161B"/>
    <w:rsid w:val="00A5179E"/>
    <w:rsid w:val="00A51A2B"/>
    <w:rsid w:val="00A51BFF"/>
    <w:rsid w:val="00A51D95"/>
    <w:rsid w:val="00A51F3F"/>
    <w:rsid w:val="00A520E1"/>
    <w:rsid w:val="00A52365"/>
    <w:rsid w:val="00A52710"/>
    <w:rsid w:val="00A52AB5"/>
    <w:rsid w:val="00A52DD9"/>
    <w:rsid w:val="00A53518"/>
    <w:rsid w:val="00A535DC"/>
    <w:rsid w:val="00A5416F"/>
    <w:rsid w:val="00A54281"/>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650"/>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BA7"/>
    <w:rsid w:val="00A60CE1"/>
    <w:rsid w:val="00A6113B"/>
    <w:rsid w:val="00A61229"/>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F7"/>
    <w:rsid w:val="00A67A88"/>
    <w:rsid w:val="00A67ABB"/>
    <w:rsid w:val="00A67ABD"/>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3E6"/>
    <w:rsid w:val="00A728D6"/>
    <w:rsid w:val="00A72AB0"/>
    <w:rsid w:val="00A72BC8"/>
    <w:rsid w:val="00A72C2F"/>
    <w:rsid w:val="00A72C7E"/>
    <w:rsid w:val="00A72E11"/>
    <w:rsid w:val="00A7368A"/>
    <w:rsid w:val="00A7399B"/>
    <w:rsid w:val="00A73B63"/>
    <w:rsid w:val="00A73C80"/>
    <w:rsid w:val="00A73CC6"/>
    <w:rsid w:val="00A743A7"/>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3CC"/>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BD5"/>
    <w:rsid w:val="00A84C41"/>
    <w:rsid w:val="00A851C8"/>
    <w:rsid w:val="00A8530A"/>
    <w:rsid w:val="00A85313"/>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D86"/>
    <w:rsid w:val="00A87EE2"/>
    <w:rsid w:val="00A87F9A"/>
    <w:rsid w:val="00A90096"/>
    <w:rsid w:val="00A90103"/>
    <w:rsid w:val="00A903C8"/>
    <w:rsid w:val="00A9055E"/>
    <w:rsid w:val="00A90663"/>
    <w:rsid w:val="00A909C6"/>
    <w:rsid w:val="00A90A49"/>
    <w:rsid w:val="00A90AA0"/>
    <w:rsid w:val="00A90F19"/>
    <w:rsid w:val="00A911A5"/>
    <w:rsid w:val="00A91772"/>
    <w:rsid w:val="00A91B8F"/>
    <w:rsid w:val="00A924F0"/>
    <w:rsid w:val="00A92577"/>
    <w:rsid w:val="00A92881"/>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76F"/>
    <w:rsid w:val="00A967BB"/>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0BD"/>
    <w:rsid w:val="00AA03CE"/>
    <w:rsid w:val="00AA04D8"/>
    <w:rsid w:val="00AA0567"/>
    <w:rsid w:val="00AA095B"/>
    <w:rsid w:val="00AA0CB3"/>
    <w:rsid w:val="00AA1082"/>
    <w:rsid w:val="00AA12B5"/>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33A9"/>
    <w:rsid w:val="00AA3728"/>
    <w:rsid w:val="00AA3B55"/>
    <w:rsid w:val="00AA3E65"/>
    <w:rsid w:val="00AA4062"/>
    <w:rsid w:val="00AA41E7"/>
    <w:rsid w:val="00AA43E0"/>
    <w:rsid w:val="00AA45E7"/>
    <w:rsid w:val="00AA469E"/>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20E"/>
    <w:rsid w:val="00AA7863"/>
    <w:rsid w:val="00AA78D1"/>
    <w:rsid w:val="00AA78D7"/>
    <w:rsid w:val="00AA7A91"/>
    <w:rsid w:val="00AB00F1"/>
    <w:rsid w:val="00AB010D"/>
    <w:rsid w:val="00AB021E"/>
    <w:rsid w:val="00AB03C2"/>
    <w:rsid w:val="00AB04EC"/>
    <w:rsid w:val="00AB075F"/>
    <w:rsid w:val="00AB0AE8"/>
    <w:rsid w:val="00AB0D53"/>
    <w:rsid w:val="00AB0E77"/>
    <w:rsid w:val="00AB0F6D"/>
    <w:rsid w:val="00AB12E9"/>
    <w:rsid w:val="00AB1454"/>
    <w:rsid w:val="00AB159A"/>
    <w:rsid w:val="00AB1697"/>
    <w:rsid w:val="00AB17CD"/>
    <w:rsid w:val="00AB19DD"/>
    <w:rsid w:val="00AB1BF2"/>
    <w:rsid w:val="00AB1E02"/>
    <w:rsid w:val="00AB1E3C"/>
    <w:rsid w:val="00AB21AF"/>
    <w:rsid w:val="00AB226C"/>
    <w:rsid w:val="00AB2960"/>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AC7"/>
    <w:rsid w:val="00AB5B12"/>
    <w:rsid w:val="00AB60D6"/>
    <w:rsid w:val="00AB617A"/>
    <w:rsid w:val="00AB6282"/>
    <w:rsid w:val="00AB681D"/>
    <w:rsid w:val="00AB683C"/>
    <w:rsid w:val="00AB68E3"/>
    <w:rsid w:val="00AB6943"/>
    <w:rsid w:val="00AB6A9F"/>
    <w:rsid w:val="00AB6B6C"/>
    <w:rsid w:val="00AB728D"/>
    <w:rsid w:val="00AB73C0"/>
    <w:rsid w:val="00AB75FD"/>
    <w:rsid w:val="00AB7717"/>
    <w:rsid w:val="00AB77EF"/>
    <w:rsid w:val="00AB791B"/>
    <w:rsid w:val="00AB7980"/>
    <w:rsid w:val="00AB79EC"/>
    <w:rsid w:val="00AB7CF7"/>
    <w:rsid w:val="00AB7F1F"/>
    <w:rsid w:val="00AC033E"/>
    <w:rsid w:val="00AC06FE"/>
    <w:rsid w:val="00AC0A8C"/>
    <w:rsid w:val="00AC0BA6"/>
    <w:rsid w:val="00AC12F6"/>
    <w:rsid w:val="00AC17A4"/>
    <w:rsid w:val="00AC17F3"/>
    <w:rsid w:val="00AC1807"/>
    <w:rsid w:val="00AC1B97"/>
    <w:rsid w:val="00AC1CBB"/>
    <w:rsid w:val="00AC1D9E"/>
    <w:rsid w:val="00AC2035"/>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3F83"/>
    <w:rsid w:val="00AC40F1"/>
    <w:rsid w:val="00AC4331"/>
    <w:rsid w:val="00AC459C"/>
    <w:rsid w:val="00AC45F1"/>
    <w:rsid w:val="00AC4A28"/>
    <w:rsid w:val="00AC4CBB"/>
    <w:rsid w:val="00AC5151"/>
    <w:rsid w:val="00AC56F2"/>
    <w:rsid w:val="00AC58B4"/>
    <w:rsid w:val="00AC5970"/>
    <w:rsid w:val="00AC5B12"/>
    <w:rsid w:val="00AC5C69"/>
    <w:rsid w:val="00AC5D37"/>
    <w:rsid w:val="00AC5EF6"/>
    <w:rsid w:val="00AC6061"/>
    <w:rsid w:val="00AC6C3A"/>
    <w:rsid w:val="00AC6D33"/>
    <w:rsid w:val="00AC7012"/>
    <w:rsid w:val="00AC70DB"/>
    <w:rsid w:val="00AC70E8"/>
    <w:rsid w:val="00AC7114"/>
    <w:rsid w:val="00AC77D9"/>
    <w:rsid w:val="00AC782C"/>
    <w:rsid w:val="00AC7A70"/>
    <w:rsid w:val="00AD023F"/>
    <w:rsid w:val="00AD024C"/>
    <w:rsid w:val="00AD028F"/>
    <w:rsid w:val="00AD032F"/>
    <w:rsid w:val="00AD0895"/>
    <w:rsid w:val="00AD0D90"/>
    <w:rsid w:val="00AD142E"/>
    <w:rsid w:val="00AD17A0"/>
    <w:rsid w:val="00AD1826"/>
    <w:rsid w:val="00AD1E72"/>
    <w:rsid w:val="00AD239F"/>
    <w:rsid w:val="00AD2599"/>
    <w:rsid w:val="00AD259C"/>
    <w:rsid w:val="00AD2805"/>
    <w:rsid w:val="00AD292A"/>
    <w:rsid w:val="00AD2BED"/>
    <w:rsid w:val="00AD2C3C"/>
    <w:rsid w:val="00AD2DF4"/>
    <w:rsid w:val="00AD30A4"/>
    <w:rsid w:val="00AD3125"/>
    <w:rsid w:val="00AD323D"/>
    <w:rsid w:val="00AD34E9"/>
    <w:rsid w:val="00AD34EE"/>
    <w:rsid w:val="00AD35E6"/>
    <w:rsid w:val="00AD374D"/>
    <w:rsid w:val="00AD390A"/>
    <w:rsid w:val="00AD4085"/>
    <w:rsid w:val="00AD41C7"/>
    <w:rsid w:val="00AD42B2"/>
    <w:rsid w:val="00AD4427"/>
    <w:rsid w:val="00AD44BA"/>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4FC"/>
    <w:rsid w:val="00AD693F"/>
    <w:rsid w:val="00AD71E4"/>
    <w:rsid w:val="00AD782A"/>
    <w:rsid w:val="00AD787C"/>
    <w:rsid w:val="00AD7E67"/>
    <w:rsid w:val="00AE001C"/>
    <w:rsid w:val="00AE0135"/>
    <w:rsid w:val="00AE0335"/>
    <w:rsid w:val="00AE0AFD"/>
    <w:rsid w:val="00AE0B6F"/>
    <w:rsid w:val="00AE0C87"/>
    <w:rsid w:val="00AE0D65"/>
    <w:rsid w:val="00AE0E6C"/>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424"/>
    <w:rsid w:val="00AE57E5"/>
    <w:rsid w:val="00AE5984"/>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E77"/>
    <w:rsid w:val="00AF02CF"/>
    <w:rsid w:val="00AF02D9"/>
    <w:rsid w:val="00AF07C9"/>
    <w:rsid w:val="00AF0B03"/>
    <w:rsid w:val="00AF0E8C"/>
    <w:rsid w:val="00AF0EFC"/>
    <w:rsid w:val="00AF16CC"/>
    <w:rsid w:val="00AF1892"/>
    <w:rsid w:val="00AF1DF8"/>
    <w:rsid w:val="00AF2127"/>
    <w:rsid w:val="00AF21D6"/>
    <w:rsid w:val="00AF2691"/>
    <w:rsid w:val="00AF2892"/>
    <w:rsid w:val="00AF2A89"/>
    <w:rsid w:val="00AF302E"/>
    <w:rsid w:val="00AF3123"/>
    <w:rsid w:val="00AF3175"/>
    <w:rsid w:val="00AF3404"/>
    <w:rsid w:val="00AF342A"/>
    <w:rsid w:val="00AF34F9"/>
    <w:rsid w:val="00AF3560"/>
    <w:rsid w:val="00AF36FF"/>
    <w:rsid w:val="00AF37CB"/>
    <w:rsid w:val="00AF3BDC"/>
    <w:rsid w:val="00AF3C4D"/>
    <w:rsid w:val="00AF3ECA"/>
    <w:rsid w:val="00AF3F28"/>
    <w:rsid w:val="00AF40C2"/>
    <w:rsid w:val="00AF4355"/>
    <w:rsid w:val="00AF436C"/>
    <w:rsid w:val="00AF46A5"/>
    <w:rsid w:val="00AF48FC"/>
    <w:rsid w:val="00AF4A65"/>
    <w:rsid w:val="00AF4BB1"/>
    <w:rsid w:val="00AF4C18"/>
    <w:rsid w:val="00AF4D7F"/>
    <w:rsid w:val="00AF4EA5"/>
    <w:rsid w:val="00AF4EB8"/>
    <w:rsid w:val="00AF56DB"/>
    <w:rsid w:val="00AF5A63"/>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4E"/>
    <w:rsid w:val="00B02DA3"/>
    <w:rsid w:val="00B02E80"/>
    <w:rsid w:val="00B0307D"/>
    <w:rsid w:val="00B03847"/>
    <w:rsid w:val="00B0389B"/>
    <w:rsid w:val="00B03A09"/>
    <w:rsid w:val="00B03E65"/>
    <w:rsid w:val="00B03FAB"/>
    <w:rsid w:val="00B0437C"/>
    <w:rsid w:val="00B044CD"/>
    <w:rsid w:val="00B04899"/>
    <w:rsid w:val="00B04B0A"/>
    <w:rsid w:val="00B04C42"/>
    <w:rsid w:val="00B04C93"/>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1E83"/>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933"/>
    <w:rsid w:val="00B22EA0"/>
    <w:rsid w:val="00B22FC5"/>
    <w:rsid w:val="00B23059"/>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BE2"/>
    <w:rsid w:val="00B25D53"/>
    <w:rsid w:val="00B25ED1"/>
    <w:rsid w:val="00B25F49"/>
    <w:rsid w:val="00B26025"/>
    <w:rsid w:val="00B263BF"/>
    <w:rsid w:val="00B267A0"/>
    <w:rsid w:val="00B26892"/>
    <w:rsid w:val="00B26914"/>
    <w:rsid w:val="00B26BE9"/>
    <w:rsid w:val="00B26F27"/>
    <w:rsid w:val="00B27036"/>
    <w:rsid w:val="00B27143"/>
    <w:rsid w:val="00B274E7"/>
    <w:rsid w:val="00B2762A"/>
    <w:rsid w:val="00B2768B"/>
    <w:rsid w:val="00B276BA"/>
    <w:rsid w:val="00B2790C"/>
    <w:rsid w:val="00B27984"/>
    <w:rsid w:val="00B279D1"/>
    <w:rsid w:val="00B27A12"/>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85D"/>
    <w:rsid w:val="00B319F4"/>
    <w:rsid w:val="00B31D24"/>
    <w:rsid w:val="00B3208E"/>
    <w:rsid w:val="00B32108"/>
    <w:rsid w:val="00B3211F"/>
    <w:rsid w:val="00B32177"/>
    <w:rsid w:val="00B322B5"/>
    <w:rsid w:val="00B32368"/>
    <w:rsid w:val="00B325A1"/>
    <w:rsid w:val="00B3262B"/>
    <w:rsid w:val="00B330DF"/>
    <w:rsid w:val="00B33238"/>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0F79"/>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989"/>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0A8"/>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00F"/>
    <w:rsid w:val="00B56138"/>
    <w:rsid w:val="00B564F9"/>
    <w:rsid w:val="00B5651D"/>
    <w:rsid w:val="00B56869"/>
    <w:rsid w:val="00B569AF"/>
    <w:rsid w:val="00B56EA7"/>
    <w:rsid w:val="00B56F30"/>
    <w:rsid w:val="00B57652"/>
    <w:rsid w:val="00B576FE"/>
    <w:rsid w:val="00B57CDE"/>
    <w:rsid w:val="00B57DAF"/>
    <w:rsid w:val="00B57E44"/>
    <w:rsid w:val="00B57E86"/>
    <w:rsid w:val="00B57F5A"/>
    <w:rsid w:val="00B60B60"/>
    <w:rsid w:val="00B60CFE"/>
    <w:rsid w:val="00B613CC"/>
    <w:rsid w:val="00B616AF"/>
    <w:rsid w:val="00B618FD"/>
    <w:rsid w:val="00B61C7E"/>
    <w:rsid w:val="00B61E88"/>
    <w:rsid w:val="00B62368"/>
    <w:rsid w:val="00B624C2"/>
    <w:rsid w:val="00B62793"/>
    <w:rsid w:val="00B6295B"/>
    <w:rsid w:val="00B629D9"/>
    <w:rsid w:val="00B63035"/>
    <w:rsid w:val="00B6333A"/>
    <w:rsid w:val="00B6335D"/>
    <w:rsid w:val="00B63417"/>
    <w:rsid w:val="00B634FC"/>
    <w:rsid w:val="00B6363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59EF"/>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439"/>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F9"/>
    <w:rsid w:val="00B740AA"/>
    <w:rsid w:val="00B745E0"/>
    <w:rsid w:val="00B74705"/>
    <w:rsid w:val="00B74736"/>
    <w:rsid w:val="00B74A3A"/>
    <w:rsid w:val="00B74A57"/>
    <w:rsid w:val="00B74CE8"/>
    <w:rsid w:val="00B74CF9"/>
    <w:rsid w:val="00B74D1E"/>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81"/>
    <w:rsid w:val="00B76DCD"/>
    <w:rsid w:val="00B77034"/>
    <w:rsid w:val="00B77292"/>
    <w:rsid w:val="00B77413"/>
    <w:rsid w:val="00B774A6"/>
    <w:rsid w:val="00B7772E"/>
    <w:rsid w:val="00B778A6"/>
    <w:rsid w:val="00B778AA"/>
    <w:rsid w:val="00B77D00"/>
    <w:rsid w:val="00B77D1A"/>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8F"/>
    <w:rsid w:val="00B81794"/>
    <w:rsid w:val="00B81C7A"/>
    <w:rsid w:val="00B81FC0"/>
    <w:rsid w:val="00B82171"/>
    <w:rsid w:val="00B82A4F"/>
    <w:rsid w:val="00B82D40"/>
    <w:rsid w:val="00B82EA4"/>
    <w:rsid w:val="00B82F31"/>
    <w:rsid w:val="00B82F8E"/>
    <w:rsid w:val="00B83318"/>
    <w:rsid w:val="00B83C5F"/>
    <w:rsid w:val="00B83D8F"/>
    <w:rsid w:val="00B842DC"/>
    <w:rsid w:val="00B84464"/>
    <w:rsid w:val="00B84487"/>
    <w:rsid w:val="00B84CAD"/>
    <w:rsid w:val="00B85071"/>
    <w:rsid w:val="00B85135"/>
    <w:rsid w:val="00B8531E"/>
    <w:rsid w:val="00B8532A"/>
    <w:rsid w:val="00B8535E"/>
    <w:rsid w:val="00B85637"/>
    <w:rsid w:val="00B8567F"/>
    <w:rsid w:val="00B856E7"/>
    <w:rsid w:val="00B85B83"/>
    <w:rsid w:val="00B85DFB"/>
    <w:rsid w:val="00B85F0B"/>
    <w:rsid w:val="00B85F4D"/>
    <w:rsid w:val="00B8627C"/>
    <w:rsid w:val="00B86331"/>
    <w:rsid w:val="00B8644F"/>
    <w:rsid w:val="00B86490"/>
    <w:rsid w:val="00B867EB"/>
    <w:rsid w:val="00B86B98"/>
    <w:rsid w:val="00B86BD6"/>
    <w:rsid w:val="00B86CAA"/>
    <w:rsid w:val="00B86CE9"/>
    <w:rsid w:val="00B86DEF"/>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F15"/>
    <w:rsid w:val="00B90FDA"/>
    <w:rsid w:val="00B90FFF"/>
    <w:rsid w:val="00B91086"/>
    <w:rsid w:val="00B910E8"/>
    <w:rsid w:val="00B91115"/>
    <w:rsid w:val="00B91277"/>
    <w:rsid w:val="00B91378"/>
    <w:rsid w:val="00B9141B"/>
    <w:rsid w:val="00B915BF"/>
    <w:rsid w:val="00B919BA"/>
    <w:rsid w:val="00B91B93"/>
    <w:rsid w:val="00B92007"/>
    <w:rsid w:val="00B92015"/>
    <w:rsid w:val="00B922D7"/>
    <w:rsid w:val="00B92357"/>
    <w:rsid w:val="00B92366"/>
    <w:rsid w:val="00B923B3"/>
    <w:rsid w:val="00B92430"/>
    <w:rsid w:val="00B925E4"/>
    <w:rsid w:val="00B92633"/>
    <w:rsid w:val="00B92AD1"/>
    <w:rsid w:val="00B92BD1"/>
    <w:rsid w:val="00B92C93"/>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47"/>
    <w:rsid w:val="00BA216E"/>
    <w:rsid w:val="00BA23E3"/>
    <w:rsid w:val="00BA24E4"/>
    <w:rsid w:val="00BA27D5"/>
    <w:rsid w:val="00BA27FF"/>
    <w:rsid w:val="00BA29FE"/>
    <w:rsid w:val="00BA2A4C"/>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17C"/>
    <w:rsid w:val="00BB03B5"/>
    <w:rsid w:val="00BB03ED"/>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BC4"/>
    <w:rsid w:val="00BB2C12"/>
    <w:rsid w:val="00BB2CF4"/>
    <w:rsid w:val="00BB2FA1"/>
    <w:rsid w:val="00BB4037"/>
    <w:rsid w:val="00BB408D"/>
    <w:rsid w:val="00BB4537"/>
    <w:rsid w:val="00BB45B3"/>
    <w:rsid w:val="00BB4A68"/>
    <w:rsid w:val="00BB4BB4"/>
    <w:rsid w:val="00BB4D8B"/>
    <w:rsid w:val="00BB4E7A"/>
    <w:rsid w:val="00BB4FAD"/>
    <w:rsid w:val="00BB5A5C"/>
    <w:rsid w:val="00BB5D8F"/>
    <w:rsid w:val="00BB5E43"/>
    <w:rsid w:val="00BB5FDA"/>
    <w:rsid w:val="00BB61A4"/>
    <w:rsid w:val="00BB62AC"/>
    <w:rsid w:val="00BB64ED"/>
    <w:rsid w:val="00BB6594"/>
    <w:rsid w:val="00BB697E"/>
    <w:rsid w:val="00BB6BE8"/>
    <w:rsid w:val="00BB6D24"/>
    <w:rsid w:val="00BB6E24"/>
    <w:rsid w:val="00BB6E7D"/>
    <w:rsid w:val="00BB6F20"/>
    <w:rsid w:val="00BB711E"/>
    <w:rsid w:val="00BB7511"/>
    <w:rsid w:val="00BB7928"/>
    <w:rsid w:val="00BB79F6"/>
    <w:rsid w:val="00BB7B8B"/>
    <w:rsid w:val="00BB7F63"/>
    <w:rsid w:val="00BC04D9"/>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4FB"/>
    <w:rsid w:val="00BC578E"/>
    <w:rsid w:val="00BC5B9A"/>
    <w:rsid w:val="00BC5C74"/>
    <w:rsid w:val="00BC5C97"/>
    <w:rsid w:val="00BC616C"/>
    <w:rsid w:val="00BC623B"/>
    <w:rsid w:val="00BC625D"/>
    <w:rsid w:val="00BC6276"/>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B4D"/>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4A9"/>
    <w:rsid w:val="00BD1591"/>
    <w:rsid w:val="00BD1597"/>
    <w:rsid w:val="00BD1776"/>
    <w:rsid w:val="00BD1782"/>
    <w:rsid w:val="00BD1F0D"/>
    <w:rsid w:val="00BD213E"/>
    <w:rsid w:val="00BD2254"/>
    <w:rsid w:val="00BD22F8"/>
    <w:rsid w:val="00BD2697"/>
    <w:rsid w:val="00BD2961"/>
    <w:rsid w:val="00BD33C1"/>
    <w:rsid w:val="00BD35F1"/>
    <w:rsid w:val="00BD3635"/>
    <w:rsid w:val="00BD3982"/>
    <w:rsid w:val="00BD3DF6"/>
    <w:rsid w:val="00BD3FD8"/>
    <w:rsid w:val="00BD40D2"/>
    <w:rsid w:val="00BD4183"/>
    <w:rsid w:val="00BD428B"/>
    <w:rsid w:val="00BD4418"/>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20"/>
    <w:rsid w:val="00BD6A5B"/>
    <w:rsid w:val="00BD6CBF"/>
    <w:rsid w:val="00BD7066"/>
    <w:rsid w:val="00BD70C5"/>
    <w:rsid w:val="00BD7181"/>
    <w:rsid w:val="00BD72C4"/>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0BF4"/>
    <w:rsid w:val="00BE105F"/>
    <w:rsid w:val="00BE10B7"/>
    <w:rsid w:val="00BE175F"/>
    <w:rsid w:val="00BE1A62"/>
    <w:rsid w:val="00BE1B77"/>
    <w:rsid w:val="00BE1BCF"/>
    <w:rsid w:val="00BE1FD2"/>
    <w:rsid w:val="00BE2082"/>
    <w:rsid w:val="00BE209E"/>
    <w:rsid w:val="00BE21B2"/>
    <w:rsid w:val="00BE22E0"/>
    <w:rsid w:val="00BE2AA6"/>
    <w:rsid w:val="00BE2F26"/>
    <w:rsid w:val="00BE2F28"/>
    <w:rsid w:val="00BE30C3"/>
    <w:rsid w:val="00BE340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29B"/>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060"/>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AB8"/>
    <w:rsid w:val="00BF3C8D"/>
    <w:rsid w:val="00BF3F1B"/>
    <w:rsid w:val="00BF40A8"/>
    <w:rsid w:val="00BF4116"/>
    <w:rsid w:val="00BF41A9"/>
    <w:rsid w:val="00BF494A"/>
    <w:rsid w:val="00BF4D62"/>
    <w:rsid w:val="00BF4F9B"/>
    <w:rsid w:val="00BF4FC9"/>
    <w:rsid w:val="00BF5403"/>
    <w:rsid w:val="00BF5467"/>
    <w:rsid w:val="00BF5587"/>
    <w:rsid w:val="00BF581D"/>
    <w:rsid w:val="00BF586C"/>
    <w:rsid w:val="00BF5B85"/>
    <w:rsid w:val="00BF609B"/>
    <w:rsid w:val="00BF60A0"/>
    <w:rsid w:val="00BF661C"/>
    <w:rsid w:val="00BF69EA"/>
    <w:rsid w:val="00BF6FDA"/>
    <w:rsid w:val="00BF759A"/>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0F1"/>
    <w:rsid w:val="00C013F0"/>
    <w:rsid w:val="00C015DB"/>
    <w:rsid w:val="00C015F2"/>
    <w:rsid w:val="00C016E0"/>
    <w:rsid w:val="00C01976"/>
    <w:rsid w:val="00C0210D"/>
    <w:rsid w:val="00C021AE"/>
    <w:rsid w:val="00C0290F"/>
    <w:rsid w:val="00C02CB8"/>
    <w:rsid w:val="00C03053"/>
    <w:rsid w:val="00C0333A"/>
    <w:rsid w:val="00C03402"/>
    <w:rsid w:val="00C03575"/>
    <w:rsid w:val="00C0368F"/>
    <w:rsid w:val="00C036A3"/>
    <w:rsid w:val="00C03CE4"/>
    <w:rsid w:val="00C03DBE"/>
    <w:rsid w:val="00C03E94"/>
    <w:rsid w:val="00C0425E"/>
    <w:rsid w:val="00C04537"/>
    <w:rsid w:val="00C04709"/>
    <w:rsid w:val="00C04BCC"/>
    <w:rsid w:val="00C04C74"/>
    <w:rsid w:val="00C04DB3"/>
    <w:rsid w:val="00C050A9"/>
    <w:rsid w:val="00C05631"/>
    <w:rsid w:val="00C05C20"/>
    <w:rsid w:val="00C0602B"/>
    <w:rsid w:val="00C061AA"/>
    <w:rsid w:val="00C06234"/>
    <w:rsid w:val="00C06373"/>
    <w:rsid w:val="00C067AD"/>
    <w:rsid w:val="00C06814"/>
    <w:rsid w:val="00C069B9"/>
    <w:rsid w:val="00C06ACE"/>
    <w:rsid w:val="00C06BE0"/>
    <w:rsid w:val="00C06F5B"/>
    <w:rsid w:val="00C07075"/>
    <w:rsid w:val="00C07250"/>
    <w:rsid w:val="00C073F8"/>
    <w:rsid w:val="00C07549"/>
    <w:rsid w:val="00C07890"/>
    <w:rsid w:val="00C07E89"/>
    <w:rsid w:val="00C07FC4"/>
    <w:rsid w:val="00C100E7"/>
    <w:rsid w:val="00C10343"/>
    <w:rsid w:val="00C10642"/>
    <w:rsid w:val="00C10A07"/>
    <w:rsid w:val="00C10ED7"/>
    <w:rsid w:val="00C112DA"/>
    <w:rsid w:val="00C113F1"/>
    <w:rsid w:val="00C11467"/>
    <w:rsid w:val="00C116FB"/>
    <w:rsid w:val="00C11A74"/>
    <w:rsid w:val="00C11D7B"/>
    <w:rsid w:val="00C11E64"/>
    <w:rsid w:val="00C12017"/>
    <w:rsid w:val="00C1261E"/>
    <w:rsid w:val="00C12625"/>
    <w:rsid w:val="00C12AE9"/>
    <w:rsid w:val="00C12B46"/>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87B"/>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203A5"/>
    <w:rsid w:val="00C203B0"/>
    <w:rsid w:val="00C205E5"/>
    <w:rsid w:val="00C20C73"/>
    <w:rsid w:val="00C20C75"/>
    <w:rsid w:val="00C21500"/>
    <w:rsid w:val="00C2185A"/>
    <w:rsid w:val="00C221C5"/>
    <w:rsid w:val="00C224F2"/>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913"/>
    <w:rsid w:val="00C24917"/>
    <w:rsid w:val="00C24DDB"/>
    <w:rsid w:val="00C24E9F"/>
    <w:rsid w:val="00C2506B"/>
    <w:rsid w:val="00C25343"/>
    <w:rsid w:val="00C257A6"/>
    <w:rsid w:val="00C2582C"/>
    <w:rsid w:val="00C25885"/>
    <w:rsid w:val="00C25C92"/>
    <w:rsid w:val="00C25E44"/>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671"/>
    <w:rsid w:val="00C278C6"/>
    <w:rsid w:val="00C278D5"/>
    <w:rsid w:val="00C27A12"/>
    <w:rsid w:val="00C27D90"/>
    <w:rsid w:val="00C27DAB"/>
    <w:rsid w:val="00C27F21"/>
    <w:rsid w:val="00C30263"/>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B1"/>
    <w:rsid w:val="00C40D9A"/>
    <w:rsid w:val="00C40E3F"/>
    <w:rsid w:val="00C40FFB"/>
    <w:rsid w:val="00C4109D"/>
    <w:rsid w:val="00C41214"/>
    <w:rsid w:val="00C41326"/>
    <w:rsid w:val="00C41369"/>
    <w:rsid w:val="00C413C2"/>
    <w:rsid w:val="00C41AFB"/>
    <w:rsid w:val="00C42065"/>
    <w:rsid w:val="00C420A0"/>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25C"/>
    <w:rsid w:val="00C445D1"/>
    <w:rsid w:val="00C4460D"/>
    <w:rsid w:val="00C44BEE"/>
    <w:rsid w:val="00C44CE9"/>
    <w:rsid w:val="00C44D34"/>
    <w:rsid w:val="00C44D7F"/>
    <w:rsid w:val="00C44F11"/>
    <w:rsid w:val="00C45488"/>
    <w:rsid w:val="00C458F4"/>
    <w:rsid w:val="00C45A84"/>
    <w:rsid w:val="00C45BC7"/>
    <w:rsid w:val="00C45E68"/>
    <w:rsid w:val="00C46086"/>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BB"/>
    <w:rsid w:val="00C474D3"/>
    <w:rsid w:val="00C475DF"/>
    <w:rsid w:val="00C4792D"/>
    <w:rsid w:val="00C5037B"/>
    <w:rsid w:val="00C506E0"/>
    <w:rsid w:val="00C509DB"/>
    <w:rsid w:val="00C50C91"/>
    <w:rsid w:val="00C50D47"/>
    <w:rsid w:val="00C50DD6"/>
    <w:rsid w:val="00C511D0"/>
    <w:rsid w:val="00C5159B"/>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02B"/>
    <w:rsid w:val="00C537AD"/>
    <w:rsid w:val="00C541D2"/>
    <w:rsid w:val="00C54429"/>
    <w:rsid w:val="00C5459E"/>
    <w:rsid w:val="00C545A8"/>
    <w:rsid w:val="00C54A8B"/>
    <w:rsid w:val="00C54B6E"/>
    <w:rsid w:val="00C54B99"/>
    <w:rsid w:val="00C54ED4"/>
    <w:rsid w:val="00C550C9"/>
    <w:rsid w:val="00C5545D"/>
    <w:rsid w:val="00C55916"/>
    <w:rsid w:val="00C559E4"/>
    <w:rsid w:val="00C55B6B"/>
    <w:rsid w:val="00C55BEF"/>
    <w:rsid w:val="00C55FB2"/>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4CA3"/>
    <w:rsid w:val="00C64F53"/>
    <w:rsid w:val="00C65088"/>
    <w:rsid w:val="00C65259"/>
    <w:rsid w:val="00C653AE"/>
    <w:rsid w:val="00C6549C"/>
    <w:rsid w:val="00C654E0"/>
    <w:rsid w:val="00C65556"/>
    <w:rsid w:val="00C65926"/>
    <w:rsid w:val="00C65C51"/>
    <w:rsid w:val="00C660DA"/>
    <w:rsid w:val="00C66400"/>
    <w:rsid w:val="00C66544"/>
    <w:rsid w:val="00C668B6"/>
    <w:rsid w:val="00C669E0"/>
    <w:rsid w:val="00C66BBC"/>
    <w:rsid w:val="00C67146"/>
    <w:rsid w:val="00C672B5"/>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90E"/>
    <w:rsid w:val="00C73F1E"/>
    <w:rsid w:val="00C7402C"/>
    <w:rsid w:val="00C741A5"/>
    <w:rsid w:val="00C74319"/>
    <w:rsid w:val="00C743DE"/>
    <w:rsid w:val="00C74442"/>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41D"/>
    <w:rsid w:val="00C83527"/>
    <w:rsid w:val="00C83582"/>
    <w:rsid w:val="00C8390C"/>
    <w:rsid w:val="00C83BFE"/>
    <w:rsid w:val="00C83E52"/>
    <w:rsid w:val="00C84035"/>
    <w:rsid w:val="00C84207"/>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40D"/>
    <w:rsid w:val="00C86749"/>
    <w:rsid w:val="00C8719E"/>
    <w:rsid w:val="00C87231"/>
    <w:rsid w:val="00C873D3"/>
    <w:rsid w:val="00C87527"/>
    <w:rsid w:val="00C87768"/>
    <w:rsid w:val="00C87786"/>
    <w:rsid w:val="00C8782D"/>
    <w:rsid w:val="00C878BE"/>
    <w:rsid w:val="00C87AFC"/>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16"/>
    <w:rsid w:val="00C9296A"/>
    <w:rsid w:val="00C9408D"/>
    <w:rsid w:val="00C9421C"/>
    <w:rsid w:val="00C94449"/>
    <w:rsid w:val="00C94513"/>
    <w:rsid w:val="00C947FA"/>
    <w:rsid w:val="00C94933"/>
    <w:rsid w:val="00C94AF3"/>
    <w:rsid w:val="00C94D13"/>
    <w:rsid w:val="00C94D35"/>
    <w:rsid w:val="00C94DBF"/>
    <w:rsid w:val="00C95113"/>
    <w:rsid w:val="00C9521C"/>
    <w:rsid w:val="00C9537C"/>
    <w:rsid w:val="00C95386"/>
    <w:rsid w:val="00C95B34"/>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91F"/>
    <w:rsid w:val="00C97AAA"/>
    <w:rsid w:val="00C97AB2"/>
    <w:rsid w:val="00C97E1B"/>
    <w:rsid w:val="00C97F1C"/>
    <w:rsid w:val="00CA0007"/>
    <w:rsid w:val="00CA0062"/>
    <w:rsid w:val="00CA00F3"/>
    <w:rsid w:val="00CA0108"/>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4BF"/>
    <w:rsid w:val="00CA3970"/>
    <w:rsid w:val="00CA3A0B"/>
    <w:rsid w:val="00CA3B63"/>
    <w:rsid w:val="00CA3BD6"/>
    <w:rsid w:val="00CA3F59"/>
    <w:rsid w:val="00CA406D"/>
    <w:rsid w:val="00CA40ED"/>
    <w:rsid w:val="00CA40FE"/>
    <w:rsid w:val="00CA417C"/>
    <w:rsid w:val="00CA4220"/>
    <w:rsid w:val="00CA473E"/>
    <w:rsid w:val="00CA4F35"/>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217"/>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95F"/>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5A"/>
    <w:rsid w:val="00CB7BBC"/>
    <w:rsid w:val="00CB7C77"/>
    <w:rsid w:val="00CB7EE4"/>
    <w:rsid w:val="00CC00BA"/>
    <w:rsid w:val="00CC026C"/>
    <w:rsid w:val="00CC03B6"/>
    <w:rsid w:val="00CC05B8"/>
    <w:rsid w:val="00CC06FF"/>
    <w:rsid w:val="00CC08DD"/>
    <w:rsid w:val="00CC08F5"/>
    <w:rsid w:val="00CC0991"/>
    <w:rsid w:val="00CC0A5A"/>
    <w:rsid w:val="00CC1028"/>
    <w:rsid w:val="00CC1167"/>
    <w:rsid w:val="00CC1943"/>
    <w:rsid w:val="00CC199C"/>
    <w:rsid w:val="00CC1B74"/>
    <w:rsid w:val="00CC1CAD"/>
    <w:rsid w:val="00CC1D68"/>
    <w:rsid w:val="00CC21EF"/>
    <w:rsid w:val="00CC2346"/>
    <w:rsid w:val="00CC2685"/>
    <w:rsid w:val="00CC27E7"/>
    <w:rsid w:val="00CC2831"/>
    <w:rsid w:val="00CC28CA"/>
    <w:rsid w:val="00CC2CAD"/>
    <w:rsid w:val="00CC2E50"/>
    <w:rsid w:val="00CC31FD"/>
    <w:rsid w:val="00CC3327"/>
    <w:rsid w:val="00CC34C0"/>
    <w:rsid w:val="00CC3517"/>
    <w:rsid w:val="00CC35C0"/>
    <w:rsid w:val="00CC390F"/>
    <w:rsid w:val="00CC396B"/>
    <w:rsid w:val="00CC39B3"/>
    <w:rsid w:val="00CC3D44"/>
    <w:rsid w:val="00CC3D9C"/>
    <w:rsid w:val="00CC3E43"/>
    <w:rsid w:val="00CC4109"/>
    <w:rsid w:val="00CC417E"/>
    <w:rsid w:val="00CC430F"/>
    <w:rsid w:val="00CC4335"/>
    <w:rsid w:val="00CC4389"/>
    <w:rsid w:val="00CC481E"/>
    <w:rsid w:val="00CC4CC5"/>
    <w:rsid w:val="00CC4EA8"/>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D97"/>
    <w:rsid w:val="00CC7FF1"/>
    <w:rsid w:val="00CD04DC"/>
    <w:rsid w:val="00CD0505"/>
    <w:rsid w:val="00CD091C"/>
    <w:rsid w:val="00CD099C"/>
    <w:rsid w:val="00CD0AA0"/>
    <w:rsid w:val="00CD0AC0"/>
    <w:rsid w:val="00CD0B68"/>
    <w:rsid w:val="00CD0B8F"/>
    <w:rsid w:val="00CD0BA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406"/>
    <w:rsid w:val="00CD566D"/>
    <w:rsid w:val="00CD5699"/>
    <w:rsid w:val="00CD5878"/>
    <w:rsid w:val="00CD590F"/>
    <w:rsid w:val="00CD59F8"/>
    <w:rsid w:val="00CD5B66"/>
    <w:rsid w:val="00CD5C6B"/>
    <w:rsid w:val="00CD5D50"/>
    <w:rsid w:val="00CD642C"/>
    <w:rsid w:val="00CD649E"/>
    <w:rsid w:val="00CD6512"/>
    <w:rsid w:val="00CD6617"/>
    <w:rsid w:val="00CD6682"/>
    <w:rsid w:val="00CD6706"/>
    <w:rsid w:val="00CD67F1"/>
    <w:rsid w:val="00CD68EB"/>
    <w:rsid w:val="00CD6A3C"/>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FEF"/>
    <w:rsid w:val="00CE10B4"/>
    <w:rsid w:val="00CE1747"/>
    <w:rsid w:val="00CE1A95"/>
    <w:rsid w:val="00CE1B8E"/>
    <w:rsid w:val="00CE1DB6"/>
    <w:rsid w:val="00CE1F85"/>
    <w:rsid w:val="00CE20E7"/>
    <w:rsid w:val="00CE22D0"/>
    <w:rsid w:val="00CE230B"/>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635"/>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6F"/>
    <w:rsid w:val="00CE69F5"/>
    <w:rsid w:val="00CE6D07"/>
    <w:rsid w:val="00CE6D21"/>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2F0"/>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622"/>
    <w:rsid w:val="00D0177D"/>
    <w:rsid w:val="00D01793"/>
    <w:rsid w:val="00D019EC"/>
    <w:rsid w:val="00D01B00"/>
    <w:rsid w:val="00D02016"/>
    <w:rsid w:val="00D020F5"/>
    <w:rsid w:val="00D022CE"/>
    <w:rsid w:val="00D02BE9"/>
    <w:rsid w:val="00D03100"/>
    <w:rsid w:val="00D03339"/>
    <w:rsid w:val="00D03435"/>
    <w:rsid w:val="00D03588"/>
    <w:rsid w:val="00D03913"/>
    <w:rsid w:val="00D03DF6"/>
    <w:rsid w:val="00D03F5F"/>
    <w:rsid w:val="00D03F8F"/>
    <w:rsid w:val="00D04054"/>
    <w:rsid w:val="00D04218"/>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6BC0"/>
    <w:rsid w:val="00D06DD1"/>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E3"/>
    <w:rsid w:val="00D134FF"/>
    <w:rsid w:val="00D1375A"/>
    <w:rsid w:val="00D13A94"/>
    <w:rsid w:val="00D13FC2"/>
    <w:rsid w:val="00D142FF"/>
    <w:rsid w:val="00D14ACF"/>
    <w:rsid w:val="00D14B8A"/>
    <w:rsid w:val="00D14C4B"/>
    <w:rsid w:val="00D150AC"/>
    <w:rsid w:val="00D1527F"/>
    <w:rsid w:val="00D155BC"/>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5B5"/>
    <w:rsid w:val="00D30B61"/>
    <w:rsid w:val="00D30C93"/>
    <w:rsid w:val="00D310AA"/>
    <w:rsid w:val="00D31194"/>
    <w:rsid w:val="00D31226"/>
    <w:rsid w:val="00D31413"/>
    <w:rsid w:val="00D314A5"/>
    <w:rsid w:val="00D31523"/>
    <w:rsid w:val="00D31D9F"/>
    <w:rsid w:val="00D31E5F"/>
    <w:rsid w:val="00D322B1"/>
    <w:rsid w:val="00D324C3"/>
    <w:rsid w:val="00D3252E"/>
    <w:rsid w:val="00D32624"/>
    <w:rsid w:val="00D3265C"/>
    <w:rsid w:val="00D329FA"/>
    <w:rsid w:val="00D32B27"/>
    <w:rsid w:val="00D32D9C"/>
    <w:rsid w:val="00D32F04"/>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CEA"/>
    <w:rsid w:val="00D35E00"/>
    <w:rsid w:val="00D35F55"/>
    <w:rsid w:val="00D3617B"/>
    <w:rsid w:val="00D362D3"/>
    <w:rsid w:val="00D365AE"/>
    <w:rsid w:val="00D3671C"/>
    <w:rsid w:val="00D36735"/>
    <w:rsid w:val="00D3682E"/>
    <w:rsid w:val="00D36923"/>
    <w:rsid w:val="00D36966"/>
    <w:rsid w:val="00D369CE"/>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941"/>
    <w:rsid w:val="00D429CF"/>
    <w:rsid w:val="00D42BFA"/>
    <w:rsid w:val="00D42D39"/>
    <w:rsid w:val="00D42EAE"/>
    <w:rsid w:val="00D430A6"/>
    <w:rsid w:val="00D432DF"/>
    <w:rsid w:val="00D43364"/>
    <w:rsid w:val="00D43400"/>
    <w:rsid w:val="00D43A85"/>
    <w:rsid w:val="00D43E8E"/>
    <w:rsid w:val="00D44292"/>
    <w:rsid w:val="00D44386"/>
    <w:rsid w:val="00D447C4"/>
    <w:rsid w:val="00D447F6"/>
    <w:rsid w:val="00D44C41"/>
    <w:rsid w:val="00D4503C"/>
    <w:rsid w:val="00D453E9"/>
    <w:rsid w:val="00D458AA"/>
    <w:rsid w:val="00D45E09"/>
    <w:rsid w:val="00D45E46"/>
    <w:rsid w:val="00D460A2"/>
    <w:rsid w:val="00D46180"/>
    <w:rsid w:val="00D462CC"/>
    <w:rsid w:val="00D4632E"/>
    <w:rsid w:val="00D4664D"/>
    <w:rsid w:val="00D4699A"/>
    <w:rsid w:val="00D46A39"/>
    <w:rsid w:val="00D46A54"/>
    <w:rsid w:val="00D46E33"/>
    <w:rsid w:val="00D46E44"/>
    <w:rsid w:val="00D46E75"/>
    <w:rsid w:val="00D46EC8"/>
    <w:rsid w:val="00D47337"/>
    <w:rsid w:val="00D47538"/>
    <w:rsid w:val="00D47564"/>
    <w:rsid w:val="00D476D6"/>
    <w:rsid w:val="00D47C86"/>
    <w:rsid w:val="00D504A1"/>
    <w:rsid w:val="00D504CF"/>
    <w:rsid w:val="00D505CA"/>
    <w:rsid w:val="00D508D2"/>
    <w:rsid w:val="00D50A2A"/>
    <w:rsid w:val="00D50E4F"/>
    <w:rsid w:val="00D51017"/>
    <w:rsid w:val="00D5101E"/>
    <w:rsid w:val="00D5115F"/>
    <w:rsid w:val="00D513BC"/>
    <w:rsid w:val="00D513F8"/>
    <w:rsid w:val="00D514D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5D4"/>
    <w:rsid w:val="00D54896"/>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BB0"/>
    <w:rsid w:val="00D64C36"/>
    <w:rsid w:val="00D65150"/>
    <w:rsid w:val="00D6515C"/>
    <w:rsid w:val="00D6534E"/>
    <w:rsid w:val="00D65660"/>
    <w:rsid w:val="00D6587F"/>
    <w:rsid w:val="00D65882"/>
    <w:rsid w:val="00D658AE"/>
    <w:rsid w:val="00D658D6"/>
    <w:rsid w:val="00D6596E"/>
    <w:rsid w:val="00D65D87"/>
    <w:rsid w:val="00D65DFC"/>
    <w:rsid w:val="00D65F8D"/>
    <w:rsid w:val="00D6617A"/>
    <w:rsid w:val="00D6623D"/>
    <w:rsid w:val="00D66474"/>
    <w:rsid w:val="00D66558"/>
    <w:rsid w:val="00D6664A"/>
    <w:rsid w:val="00D66952"/>
    <w:rsid w:val="00D6696D"/>
    <w:rsid w:val="00D66AB3"/>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3F09"/>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22C"/>
    <w:rsid w:val="00D802F4"/>
    <w:rsid w:val="00D80313"/>
    <w:rsid w:val="00D803B4"/>
    <w:rsid w:val="00D809E6"/>
    <w:rsid w:val="00D80C8D"/>
    <w:rsid w:val="00D80DC2"/>
    <w:rsid w:val="00D80E7F"/>
    <w:rsid w:val="00D80FDA"/>
    <w:rsid w:val="00D81054"/>
    <w:rsid w:val="00D810B4"/>
    <w:rsid w:val="00D8117F"/>
    <w:rsid w:val="00D81802"/>
    <w:rsid w:val="00D81980"/>
    <w:rsid w:val="00D81CB3"/>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2A"/>
    <w:rsid w:val="00D85178"/>
    <w:rsid w:val="00D853B3"/>
    <w:rsid w:val="00D8543A"/>
    <w:rsid w:val="00D85585"/>
    <w:rsid w:val="00D8584A"/>
    <w:rsid w:val="00D8585D"/>
    <w:rsid w:val="00D85B4C"/>
    <w:rsid w:val="00D85CD8"/>
    <w:rsid w:val="00D85CE4"/>
    <w:rsid w:val="00D85D48"/>
    <w:rsid w:val="00D860ED"/>
    <w:rsid w:val="00D8635A"/>
    <w:rsid w:val="00D864EC"/>
    <w:rsid w:val="00D86744"/>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0D3"/>
    <w:rsid w:val="00D91325"/>
    <w:rsid w:val="00D9137D"/>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752"/>
    <w:rsid w:val="00D9490F"/>
    <w:rsid w:val="00D9497B"/>
    <w:rsid w:val="00D94FEE"/>
    <w:rsid w:val="00D95116"/>
    <w:rsid w:val="00D95378"/>
    <w:rsid w:val="00D957D6"/>
    <w:rsid w:val="00D95910"/>
    <w:rsid w:val="00D95A6D"/>
    <w:rsid w:val="00D95BF5"/>
    <w:rsid w:val="00D95C5B"/>
    <w:rsid w:val="00D95E78"/>
    <w:rsid w:val="00D96004"/>
    <w:rsid w:val="00D96290"/>
    <w:rsid w:val="00D963A6"/>
    <w:rsid w:val="00D964A3"/>
    <w:rsid w:val="00D96702"/>
    <w:rsid w:val="00D969B3"/>
    <w:rsid w:val="00D96A52"/>
    <w:rsid w:val="00D96AF8"/>
    <w:rsid w:val="00D96C83"/>
    <w:rsid w:val="00D97259"/>
    <w:rsid w:val="00D97420"/>
    <w:rsid w:val="00D975E8"/>
    <w:rsid w:val="00D975FB"/>
    <w:rsid w:val="00D9781E"/>
    <w:rsid w:val="00D97B1F"/>
    <w:rsid w:val="00D97E0E"/>
    <w:rsid w:val="00D97F54"/>
    <w:rsid w:val="00D97F59"/>
    <w:rsid w:val="00DA07CB"/>
    <w:rsid w:val="00DA0D46"/>
    <w:rsid w:val="00DA0EF4"/>
    <w:rsid w:val="00DA13C6"/>
    <w:rsid w:val="00DA15C7"/>
    <w:rsid w:val="00DA1F88"/>
    <w:rsid w:val="00DA21F4"/>
    <w:rsid w:val="00DA2250"/>
    <w:rsid w:val="00DA2346"/>
    <w:rsid w:val="00DA2DE2"/>
    <w:rsid w:val="00DA3137"/>
    <w:rsid w:val="00DA3454"/>
    <w:rsid w:val="00DA357B"/>
    <w:rsid w:val="00DA3629"/>
    <w:rsid w:val="00DA37B3"/>
    <w:rsid w:val="00DA37BB"/>
    <w:rsid w:val="00DA3A17"/>
    <w:rsid w:val="00DA3AFC"/>
    <w:rsid w:val="00DA3BD9"/>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747"/>
    <w:rsid w:val="00DA5827"/>
    <w:rsid w:val="00DA5844"/>
    <w:rsid w:val="00DA5C88"/>
    <w:rsid w:val="00DA5E1A"/>
    <w:rsid w:val="00DA61D9"/>
    <w:rsid w:val="00DA623B"/>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B5D"/>
    <w:rsid w:val="00DB2B77"/>
    <w:rsid w:val="00DB313B"/>
    <w:rsid w:val="00DB3172"/>
    <w:rsid w:val="00DB31E4"/>
    <w:rsid w:val="00DB3465"/>
    <w:rsid w:val="00DB3466"/>
    <w:rsid w:val="00DB3479"/>
    <w:rsid w:val="00DB356A"/>
    <w:rsid w:val="00DB35A3"/>
    <w:rsid w:val="00DB371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330E"/>
    <w:rsid w:val="00DC3332"/>
    <w:rsid w:val="00DC346E"/>
    <w:rsid w:val="00DC357F"/>
    <w:rsid w:val="00DC3CA6"/>
    <w:rsid w:val="00DC3E40"/>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6D"/>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342"/>
    <w:rsid w:val="00DD5910"/>
    <w:rsid w:val="00DD591D"/>
    <w:rsid w:val="00DD5964"/>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B36"/>
    <w:rsid w:val="00DE2DBE"/>
    <w:rsid w:val="00DE34AA"/>
    <w:rsid w:val="00DE391B"/>
    <w:rsid w:val="00DE4564"/>
    <w:rsid w:val="00DE4668"/>
    <w:rsid w:val="00DE4BED"/>
    <w:rsid w:val="00DE4CBC"/>
    <w:rsid w:val="00DE5605"/>
    <w:rsid w:val="00DE561E"/>
    <w:rsid w:val="00DE56D1"/>
    <w:rsid w:val="00DE593B"/>
    <w:rsid w:val="00DE5B41"/>
    <w:rsid w:val="00DE5E71"/>
    <w:rsid w:val="00DE60B3"/>
    <w:rsid w:val="00DE63C1"/>
    <w:rsid w:val="00DE6685"/>
    <w:rsid w:val="00DE699A"/>
    <w:rsid w:val="00DE6D06"/>
    <w:rsid w:val="00DE711D"/>
    <w:rsid w:val="00DE71DC"/>
    <w:rsid w:val="00DE71E9"/>
    <w:rsid w:val="00DE7298"/>
    <w:rsid w:val="00DE7557"/>
    <w:rsid w:val="00DE7A0E"/>
    <w:rsid w:val="00DE7A2A"/>
    <w:rsid w:val="00DE7AAF"/>
    <w:rsid w:val="00DE7D7E"/>
    <w:rsid w:val="00DF03EB"/>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770"/>
    <w:rsid w:val="00DF2824"/>
    <w:rsid w:val="00DF28CE"/>
    <w:rsid w:val="00DF2987"/>
    <w:rsid w:val="00DF2A33"/>
    <w:rsid w:val="00DF2B17"/>
    <w:rsid w:val="00DF2B94"/>
    <w:rsid w:val="00DF2B9E"/>
    <w:rsid w:val="00DF2D83"/>
    <w:rsid w:val="00DF3378"/>
    <w:rsid w:val="00DF35E3"/>
    <w:rsid w:val="00DF3611"/>
    <w:rsid w:val="00DF3A48"/>
    <w:rsid w:val="00DF3C2D"/>
    <w:rsid w:val="00DF3CDE"/>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CEA"/>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46"/>
    <w:rsid w:val="00E02DFC"/>
    <w:rsid w:val="00E0305A"/>
    <w:rsid w:val="00E030E2"/>
    <w:rsid w:val="00E035A8"/>
    <w:rsid w:val="00E0368C"/>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8C9"/>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2D0C"/>
    <w:rsid w:val="00E133C2"/>
    <w:rsid w:val="00E135EF"/>
    <w:rsid w:val="00E135FF"/>
    <w:rsid w:val="00E1384F"/>
    <w:rsid w:val="00E13CE9"/>
    <w:rsid w:val="00E13DC1"/>
    <w:rsid w:val="00E13DDE"/>
    <w:rsid w:val="00E13E6F"/>
    <w:rsid w:val="00E13F9F"/>
    <w:rsid w:val="00E141B3"/>
    <w:rsid w:val="00E14307"/>
    <w:rsid w:val="00E148B6"/>
    <w:rsid w:val="00E14ACF"/>
    <w:rsid w:val="00E14F6B"/>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4A2"/>
    <w:rsid w:val="00E16614"/>
    <w:rsid w:val="00E166C1"/>
    <w:rsid w:val="00E1689F"/>
    <w:rsid w:val="00E16B03"/>
    <w:rsid w:val="00E16C66"/>
    <w:rsid w:val="00E16CAC"/>
    <w:rsid w:val="00E17259"/>
    <w:rsid w:val="00E17279"/>
    <w:rsid w:val="00E17443"/>
    <w:rsid w:val="00E17789"/>
    <w:rsid w:val="00E17944"/>
    <w:rsid w:val="00E179FD"/>
    <w:rsid w:val="00E17A01"/>
    <w:rsid w:val="00E17B24"/>
    <w:rsid w:val="00E17D20"/>
    <w:rsid w:val="00E2017B"/>
    <w:rsid w:val="00E2037B"/>
    <w:rsid w:val="00E203B4"/>
    <w:rsid w:val="00E205D1"/>
    <w:rsid w:val="00E206FD"/>
    <w:rsid w:val="00E20767"/>
    <w:rsid w:val="00E20773"/>
    <w:rsid w:val="00E20898"/>
    <w:rsid w:val="00E20BCD"/>
    <w:rsid w:val="00E20C91"/>
    <w:rsid w:val="00E20CE3"/>
    <w:rsid w:val="00E20F6F"/>
    <w:rsid w:val="00E20FD0"/>
    <w:rsid w:val="00E210FA"/>
    <w:rsid w:val="00E21213"/>
    <w:rsid w:val="00E21239"/>
    <w:rsid w:val="00E218E3"/>
    <w:rsid w:val="00E21F58"/>
    <w:rsid w:val="00E2229E"/>
    <w:rsid w:val="00E22312"/>
    <w:rsid w:val="00E22680"/>
    <w:rsid w:val="00E22B93"/>
    <w:rsid w:val="00E22CF0"/>
    <w:rsid w:val="00E22DDD"/>
    <w:rsid w:val="00E23190"/>
    <w:rsid w:val="00E23D12"/>
    <w:rsid w:val="00E23FF0"/>
    <w:rsid w:val="00E24020"/>
    <w:rsid w:val="00E240E9"/>
    <w:rsid w:val="00E2416F"/>
    <w:rsid w:val="00E246DB"/>
    <w:rsid w:val="00E24A37"/>
    <w:rsid w:val="00E24ADF"/>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813"/>
    <w:rsid w:val="00E33A5A"/>
    <w:rsid w:val="00E33CA2"/>
    <w:rsid w:val="00E33CB9"/>
    <w:rsid w:val="00E343BD"/>
    <w:rsid w:val="00E343EC"/>
    <w:rsid w:val="00E34862"/>
    <w:rsid w:val="00E34913"/>
    <w:rsid w:val="00E34935"/>
    <w:rsid w:val="00E34ADA"/>
    <w:rsid w:val="00E34B16"/>
    <w:rsid w:val="00E34B29"/>
    <w:rsid w:val="00E34C08"/>
    <w:rsid w:val="00E34D63"/>
    <w:rsid w:val="00E34D73"/>
    <w:rsid w:val="00E358F9"/>
    <w:rsid w:val="00E359F2"/>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0EF8"/>
    <w:rsid w:val="00E41085"/>
    <w:rsid w:val="00E4108A"/>
    <w:rsid w:val="00E410BA"/>
    <w:rsid w:val="00E41333"/>
    <w:rsid w:val="00E414E7"/>
    <w:rsid w:val="00E41AE2"/>
    <w:rsid w:val="00E41EC2"/>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004"/>
    <w:rsid w:val="00E452E8"/>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13"/>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818"/>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5F06"/>
    <w:rsid w:val="00E562A6"/>
    <w:rsid w:val="00E5632B"/>
    <w:rsid w:val="00E567E9"/>
    <w:rsid w:val="00E56DFC"/>
    <w:rsid w:val="00E57818"/>
    <w:rsid w:val="00E57B9E"/>
    <w:rsid w:val="00E57DB7"/>
    <w:rsid w:val="00E57F0C"/>
    <w:rsid w:val="00E60099"/>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3A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030"/>
    <w:rsid w:val="00E6438C"/>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29E"/>
    <w:rsid w:val="00E673D6"/>
    <w:rsid w:val="00E6749F"/>
    <w:rsid w:val="00E67694"/>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3AF4"/>
    <w:rsid w:val="00E74013"/>
    <w:rsid w:val="00E7435B"/>
    <w:rsid w:val="00E746C5"/>
    <w:rsid w:val="00E74A7C"/>
    <w:rsid w:val="00E75170"/>
    <w:rsid w:val="00E7535E"/>
    <w:rsid w:val="00E753A1"/>
    <w:rsid w:val="00E7549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AA5"/>
    <w:rsid w:val="00E83C5F"/>
    <w:rsid w:val="00E84120"/>
    <w:rsid w:val="00E8419E"/>
    <w:rsid w:val="00E8426A"/>
    <w:rsid w:val="00E844B8"/>
    <w:rsid w:val="00E848F3"/>
    <w:rsid w:val="00E849EA"/>
    <w:rsid w:val="00E849F9"/>
    <w:rsid w:val="00E84A9D"/>
    <w:rsid w:val="00E84AA3"/>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AC5"/>
    <w:rsid w:val="00E87E00"/>
    <w:rsid w:val="00E901FF"/>
    <w:rsid w:val="00E902BA"/>
    <w:rsid w:val="00E90439"/>
    <w:rsid w:val="00E90574"/>
    <w:rsid w:val="00E909C5"/>
    <w:rsid w:val="00E90A3C"/>
    <w:rsid w:val="00E90A71"/>
    <w:rsid w:val="00E90A7C"/>
    <w:rsid w:val="00E90AB8"/>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586"/>
    <w:rsid w:val="00E947ED"/>
    <w:rsid w:val="00E948B6"/>
    <w:rsid w:val="00E94CFE"/>
    <w:rsid w:val="00E94E5C"/>
    <w:rsid w:val="00E95093"/>
    <w:rsid w:val="00E951AC"/>
    <w:rsid w:val="00E9521F"/>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5D"/>
    <w:rsid w:val="00E97578"/>
    <w:rsid w:val="00E97819"/>
    <w:rsid w:val="00E9781F"/>
    <w:rsid w:val="00E978BC"/>
    <w:rsid w:val="00EA00F7"/>
    <w:rsid w:val="00EA03DB"/>
    <w:rsid w:val="00EA05D1"/>
    <w:rsid w:val="00EA06EA"/>
    <w:rsid w:val="00EA06F1"/>
    <w:rsid w:val="00EA0AF6"/>
    <w:rsid w:val="00EA0C35"/>
    <w:rsid w:val="00EA0CF4"/>
    <w:rsid w:val="00EA0D21"/>
    <w:rsid w:val="00EA0F76"/>
    <w:rsid w:val="00EA1027"/>
    <w:rsid w:val="00EA1336"/>
    <w:rsid w:val="00EA135F"/>
    <w:rsid w:val="00EA136B"/>
    <w:rsid w:val="00EA1560"/>
    <w:rsid w:val="00EA164E"/>
    <w:rsid w:val="00EA1723"/>
    <w:rsid w:val="00EA1781"/>
    <w:rsid w:val="00EA1820"/>
    <w:rsid w:val="00EA1887"/>
    <w:rsid w:val="00EA18AF"/>
    <w:rsid w:val="00EA1C02"/>
    <w:rsid w:val="00EA1EA3"/>
    <w:rsid w:val="00EA2108"/>
    <w:rsid w:val="00EA2227"/>
    <w:rsid w:val="00EA22B3"/>
    <w:rsid w:val="00EA22D4"/>
    <w:rsid w:val="00EA23BC"/>
    <w:rsid w:val="00EA2541"/>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C97"/>
    <w:rsid w:val="00EB00E0"/>
    <w:rsid w:val="00EB016F"/>
    <w:rsid w:val="00EB072B"/>
    <w:rsid w:val="00EB073A"/>
    <w:rsid w:val="00EB0847"/>
    <w:rsid w:val="00EB08EB"/>
    <w:rsid w:val="00EB08FA"/>
    <w:rsid w:val="00EB0968"/>
    <w:rsid w:val="00EB09CD"/>
    <w:rsid w:val="00EB0A6D"/>
    <w:rsid w:val="00EB0C64"/>
    <w:rsid w:val="00EB0DEA"/>
    <w:rsid w:val="00EB11CB"/>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1B8"/>
    <w:rsid w:val="00EC5325"/>
    <w:rsid w:val="00EC55A8"/>
    <w:rsid w:val="00EC57A5"/>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468"/>
    <w:rsid w:val="00ED2752"/>
    <w:rsid w:val="00ED2AC6"/>
    <w:rsid w:val="00ED2D61"/>
    <w:rsid w:val="00ED3671"/>
    <w:rsid w:val="00ED37D8"/>
    <w:rsid w:val="00ED38DE"/>
    <w:rsid w:val="00ED3D8F"/>
    <w:rsid w:val="00ED3E0D"/>
    <w:rsid w:val="00ED3F9B"/>
    <w:rsid w:val="00ED441A"/>
    <w:rsid w:val="00ED46D7"/>
    <w:rsid w:val="00ED49E4"/>
    <w:rsid w:val="00ED52CC"/>
    <w:rsid w:val="00ED53BD"/>
    <w:rsid w:val="00ED55F1"/>
    <w:rsid w:val="00ED560F"/>
    <w:rsid w:val="00ED57D7"/>
    <w:rsid w:val="00ED5874"/>
    <w:rsid w:val="00ED5916"/>
    <w:rsid w:val="00ED5BC7"/>
    <w:rsid w:val="00ED5C02"/>
    <w:rsid w:val="00ED5F69"/>
    <w:rsid w:val="00ED60BB"/>
    <w:rsid w:val="00ED65E0"/>
    <w:rsid w:val="00ED67E9"/>
    <w:rsid w:val="00ED6941"/>
    <w:rsid w:val="00ED6C6A"/>
    <w:rsid w:val="00ED6E93"/>
    <w:rsid w:val="00ED7148"/>
    <w:rsid w:val="00ED7224"/>
    <w:rsid w:val="00ED722A"/>
    <w:rsid w:val="00ED727E"/>
    <w:rsid w:val="00ED730B"/>
    <w:rsid w:val="00ED74B3"/>
    <w:rsid w:val="00ED7678"/>
    <w:rsid w:val="00EE014F"/>
    <w:rsid w:val="00EE028A"/>
    <w:rsid w:val="00EE0D40"/>
    <w:rsid w:val="00EE0F34"/>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188"/>
    <w:rsid w:val="00EE3342"/>
    <w:rsid w:val="00EE353B"/>
    <w:rsid w:val="00EE38E7"/>
    <w:rsid w:val="00EE3D06"/>
    <w:rsid w:val="00EE3FD2"/>
    <w:rsid w:val="00EE44EF"/>
    <w:rsid w:val="00EE4554"/>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41F"/>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970"/>
    <w:rsid w:val="00EF4CB2"/>
    <w:rsid w:val="00EF4E01"/>
    <w:rsid w:val="00EF5135"/>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8E8"/>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D1F"/>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721"/>
    <w:rsid w:val="00F1485F"/>
    <w:rsid w:val="00F14999"/>
    <w:rsid w:val="00F149C7"/>
    <w:rsid w:val="00F14C20"/>
    <w:rsid w:val="00F14ECD"/>
    <w:rsid w:val="00F15511"/>
    <w:rsid w:val="00F15669"/>
    <w:rsid w:val="00F1593B"/>
    <w:rsid w:val="00F1596A"/>
    <w:rsid w:val="00F15A14"/>
    <w:rsid w:val="00F15E96"/>
    <w:rsid w:val="00F15EEB"/>
    <w:rsid w:val="00F161FC"/>
    <w:rsid w:val="00F168D5"/>
    <w:rsid w:val="00F1696B"/>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1F4"/>
    <w:rsid w:val="00F233A6"/>
    <w:rsid w:val="00F233D1"/>
    <w:rsid w:val="00F23424"/>
    <w:rsid w:val="00F23725"/>
    <w:rsid w:val="00F23B11"/>
    <w:rsid w:val="00F24106"/>
    <w:rsid w:val="00F2458C"/>
    <w:rsid w:val="00F247E6"/>
    <w:rsid w:val="00F24800"/>
    <w:rsid w:val="00F24876"/>
    <w:rsid w:val="00F24A06"/>
    <w:rsid w:val="00F24A4A"/>
    <w:rsid w:val="00F25347"/>
    <w:rsid w:val="00F253AC"/>
    <w:rsid w:val="00F254BE"/>
    <w:rsid w:val="00F25917"/>
    <w:rsid w:val="00F25A17"/>
    <w:rsid w:val="00F25AB5"/>
    <w:rsid w:val="00F25B5D"/>
    <w:rsid w:val="00F25C24"/>
    <w:rsid w:val="00F25D7C"/>
    <w:rsid w:val="00F25ED2"/>
    <w:rsid w:val="00F25FE9"/>
    <w:rsid w:val="00F2616E"/>
    <w:rsid w:val="00F2619E"/>
    <w:rsid w:val="00F265D0"/>
    <w:rsid w:val="00F265E6"/>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1FF"/>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C50"/>
    <w:rsid w:val="00F35E51"/>
    <w:rsid w:val="00F35FD9"/>
    <w:rsid w:val="00F360AE"/>
    <w:rsid w:val="00F3620E"/>
    <w:rsid w:val="00F36245"/>
    <w:rsid w:val="00F3667D"/>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2D7D"/>
    <w:rsid w:val="00F4312A"/>
    <w:rsid w:val="00F433AB"/>
    <w:rsid w:val="00F4391E"/>
    <w:rsid w:val="00F43ACD"/>
    <w:rsid w:val="00F43BBB"/>
    <w:rsid w:val="00F43C3E"/>
    <w:rsid w:val="00F44053"/>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52"/>
    <w:rsid w:val="00F465D6"/>
    <w:rsid w:val="00F465FF"/>
    <w:rsid w:val="00F4677B"/>
    <w:rsid w:val="00F467B4"/>
    <w:rsid w:val="00F469F8"/>
    <w:rsid w:val="00F46B3C"/>
    <w:rsid w:val="00F46D6B"/>
    <w:rsid w:val="00F47280"/>
    <w:rsid w:val="00F4750A"/>
    <w:rsid w:val="00F475AF"/>
    <w:rsid w:val="00F475E6"/>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485"/>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C5C"/>
    <w:rsid w:val="00F61D2F"/>
    <w:rsid w:val="00F61EE5"/>
    <w:rsid w:val="00F623AA"/>
    <w:rsid w:val="00F62406"/>
    <w:rsid w:val="00F627E9"/>
    <w:rsid w:val="00F627FE"/>
    <w:rsid w:val="00F62897"/>
    <w:rsid w:val="00F62B53"/>
    <w:rsid w:val="00F62C86"/>
    <w:rsid w:val="00F62C99"/>
    <w:rsid w:val="00F62CBF"/>
    <w:rsid w:val="00F62D1A"/>
    <w:rsid w:val="00F63460"/>
    <w:rsid w:val="00F634F4"/>
    <w:rsid w:val="00F63682"/>
    <w:rsid w:val="00F637B4"/>
    <w:rsid w:val="00F638FC"/>
    <w:rsid w:val="00F6398E"/>
    <w:rsid w:val="00F63CCC"/>
    <w:rsid w:val="00F63D1E"/>
    <w:rsid w:val="00F63E13"/>
    <w:rsid w:val="00F64146"/>
    <w:rsid w:val="00F6427D"/>
    <w:rsid w:val="00F646F7"/>
    <w:rsid w:val="00F64734"/>
    <w:rsid w:val="00F64741"/>
    <w:rsid w:val="00F64752"/>
    <w:rsid w:val="00F64B25"/>
    <w:rsid w:val="00F64B57"/>
    <w:rsid w:val="00F64BEE"/>
    <w:rsid w:val="00F653D9"/>
    <w:rsid w:val="00F659D9"/>
    <w:rsid w:val="00F659E1"/>
    <w:rsid w:val="00F65D47"/>
    <w:rsid w:val="00F65E8D"/>
    <w:rsid w:val="00F65EEE"/>
    <w:rsid w:val="00F664E9"/>
    <w:rsid w:val="00F665CE"/>
    <w:rsid w:val="00F66763"/>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654"/>
    <w:rsid w:val="00F7176F"/>
    <w:rsid w:val="00F71E06"/>
    <w:rsid w:val="00F721D8"/>
    <w:rsid w:val="00F7237E"/>
    <w:rsid w:val="00F72646"/>
    <w:rsid w:val="00F72A29"/>
    <w:rsid w:val="00F72A96"/>
    <w:rsid w:val="00F72B1C"/>
    <w:rsid w:val="00F72CD2"/>
    <w:rsid w:val="00F72CFE"/>
    <w:rsid w:val="00F72DA5"/>
    <w:rsid w:val="00F72FF3"/>
    <w:rsid w:val="00F73015"/>
    <w:rsid w:val="00F73310"/>
    <w:rsid w:val="00F73418"/>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ABE"/>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3B0"/>
    <w:rsid w:val="00F914AE"/>
    <w:rsid w:val="00F918B3"/>
    <w:rsid w:val="00F91C14"/>
    <w:rsid w:val="00F92025"/>
    <w:rsid w:val="00F925F8"/>
    <w:rsid w:val="00F92BF5"/>
    <w:rsid w:val="00F92C9B"/>
    <w:rsid w:val="00F93124"/>
    <w:rsid w:val="00F9335E"/>
    <w:rsid w:val="00F937D3"/>
    <w:rsid w:val="00F93807"/>
    <w:rsid w:val="00F9381A"/>
    <w:rsid w:val="00F93AA7"/>
    <w:rsid w:val="00F93B8A"/>
    <w:rsid w:val="00F93D00"/>
    <w:rsid w:val="00F94087"/>
    <w:rsid w:val="00F94113"/>
    <w:rsid w:val="00F9415C"/>
    <w:rsid w:val="00F9434A"/>
    <w:rsid w:val="00F9451B"/>
    <w:rsid w:val="00F94625"/>
    <w:rsid w:val="00F947C7"/>
    <w:rsid w:val="00F94969"/>
    <w:rsid w:val="00F94A7B"/>
    <w:rsid w:val="00F94BC7"/>
    <w:rsid w:val="00F94D27"/>
    <w:rsid w:val="00F94D38"/>
    <w:rsid w:val="00F95391"/>
    <w:rsid w:val="00F9557F"/>
    <w:rsid w:val="00F955F9"/>
    <w:rsid w:val="00F95724"/>
    <w:rsid w:val="00F958C6"/>
    <w:rsid w:val="00F95A36"/>
    <w:rsid w:val="00F95BEF"/>
    <w:rsid w:val="00F9606C"/>
    <w:rsid w:val="00F960EE"/>
    <w:rsid w:val="00F96155"/>
    <w:rsid w:val="00F967AA"/>
    <w:rsid w:val="00F9684A"/>
    <w:rsid w:val="00F9689B"/>
    <w:rsid w:val="00F96AEA"/>
    <w:rsid w:val="00F96EAD"/>
    <w:rsid w:val="00F970D3"/>
    <w:rsid w:val="00F97319"/>
    <w:rsid w:val="00F9732D"/>
    <w:rsid w:val="00F975EB"/>
    <w:rsid w:val="00F979B7"/>
    <w:rsid w:val="00FA0032"/>
    <w:rsid w:val="00FA032B"/>
    <w:rsid w:val="00FA07B0"/>
    <w:rsid w:val="00FA0807"/>
    <w:rsid w:val="00FA0C78"/>
    <w:rsid w:val="00FA0EB8"/>
    <w:rsid w:val="00FA118E"/>
    <w:rsid w:val="00FA11E6"/>
    <w:rsid w:val="00FA1345"/>
    <w:rsid w:val="00FA13FB"/>
    <w:rsid w:val="00FA14B7"/>
    <w:rsid w:val="00FA173E"/>
    <w:rsid w:val="00FA1793"/>
    <w:rsid w:val="00FA1868"/>
    <w:rsid w:val="00FA1A4F"/>
    <w:rsid w:val="00FA1B85"/>
    <w:rsid w:val="00FA249E"/>
    <w:rsid w:val="00FA2500"/>
    <w:rsid w:val="00FA2851"/>
    <w:rsid w:val="00FA2977"/>
    <w:rsid w:val="00FA2A1F"/>
    <w:rsid w:val="00FA2BB6"/>
    <w:rsid w:val="00FA30B6"/>
    <w:rsid w:val="00FA31CF"/>
    <w:rsid w:val="00FA339E"/>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6FBD"/>
    <w:rsid w:val="00FA73C8"/>
    <w:rsid w:val="00FA747F"/>
    <w:rsid w:val="00FA7559"/>
    <w:rsid w:val="00FA7592"/>
    <w:rsid w:val="00FA7806"/>
    <w:rsid w:val="00FA78E5"/>
    <w:rsid w:val="00FA7944"/>
    <w:rsid w:val="00FA7BDF"/>
    <w:rsid w:val="00FA7EAF"/>
    <w:rsid w:val="00FB00C2"/>
    <w:rsid w:val="00FB0251"/>
    <w:rsid w:val="00FB06C1"/>
    <w:rsid w:val="00FB0875"/>
    <w:rsid w:val="00FB0A2A"/>
    <w:rsid w:val="00FB0C03"/>
    <w:rsid w:val="00FB0E65"/>
    <w:rsid w:val="00FB14C0"/>
    <w:rsid w:val="00FB183F"/>
    <w:rsid w:val="00FB197C"/>
    <w:rsid w:val="00FB1A91"/>
    <w:rsid w:val="00FB1CEE"/>
    <w:rsid w:val="00FB1DDD"/>
    <w:rsid w:val="00FB1E44"/>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5DF7"/>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B31"/>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1ECD"/>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2A0"/>
    <w:rsid w:val="00FD452C"/>
    <w:rsid w:val="00FD4AE4"/>
    <w:rsid w:val="00FD4BCC"/>
    <w:rsid w:val="00FD4D02"/>
    <w:rsid w:val="00FD4D48"/>
    <w:rsid w:val="00FD5200"/>
    <w:rsid w:val="00FD52B3"/>
    <w:rsid w:val="00FD537C"/>
    <w:rsid w:val="00FD5420"/>
    <w:rsid w:val="00FD5488"/>
    <w:rsid w:val="00FD5759"/>
    <w:rsid w:val="00FD57F3"/>
    <w:rsid w:val="00FD5834"/>
    <w:rsid w:val="00FD5934"/>
    <w:rsid w:val="00FD59C2"/>
    <w:rsid w:val="00FD5A53"/>
    <w:rsid w:val="00FD5BC9"/>
    <w:rsid w:val="00FD5C90"/>
    <w:rsid w:val="00FD6525"/>
    <w:rsid w:val="00FD652E"/>
    <w:rsid w:val="00FD688C"/>
    <w:rsid w:val="00FD6B0F"/>
    <w:rsid w:val="00FD6F8A"/>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CCF"/>
    <w:rsid w:val="00FE4DEC"/>
    <w:rsid w:val="00FE4E88"/>
    <w:rsid w:val="00FE4E94"/>
    <w:rsid w:val="00FE4F3D"/>
    <w:rsid w:val="00FE5108"/>
    <w:rsid w:val="00FE510C"/>
    <w:rsid w:val="00FE5254"/>
    <w:rsid w:val="00FE52E8"/>
    <w:rsid w:val="00FE5505"/>
    <w:rsid w:val="00FE554C"/>
    <w:rsid w:val="00FE5722"/>
    <w:rsid w:val="00FE5D31"/>
    <w:rsid w:val="00FE5DF6"/>
    <w:rsid w:val="00FE5E46"/>
    <w:rsid w:val="00FE610B"/>
    <w:rsid w:val="00FE63BB"/>
    <w:rsid w:val="00FE6640"/>
    <w:rsid w:val="00FE66AE"/>
    <w:rsid w:val="00FE67D6"/>
    <w:rsid w:val="00FE6821"/>
    <w:rsid w:val="00FE69C5"/>
    <w:rsid w:val="00FE69CB"/>
    <w:rsid w:val="00FE6C5E"/>
    <w:rsid w:val="00FE6F1E"/>
    <w:rsid w:val="00FE72B3"/>
    <w:rsid w:val="00FE74F3"/>
    <w:rsid w:val="00FE76F0"/>
    <w:rsid w:val="00FE7865"/>
    <w:rsid w:val="00FE78F3"/>
    <w:rsid w:val="00FE79CF"/>
    <w:rsid w:val="00FE79E2"/>
    <w:rsid w:val="00FE7F6A"/>
    <w:rsid w:val="00FF021F"/>
    <w:rsid w:val="00FF0D29"/>
    <w:rsid w:val="00FF0DAF"/>
    <w:rsid w:val="00FF1296"/>
    <w:rsid w:val="00FF139B"/>
    <w:rsid w:val="00FF14F5"/>
    <w:rsid w:val="00FF1521"/>
    <w:rsid w:val="00FF1694"/>
    <w:rsid w:val="00FF16EC"/>
    <w:rsid w:val="00FF1A1F"/>
    <w:rsid w:val="00FF1A73"/>
    <w:rsid w:val="00FF1C26"/>
    <w:rsid w:val="00FF1E81"/>
    <w:rsid w:val="00FF1ED1"/>
    <w:rsid w:val="00FF1FCF"/>
    <w:rsid w:val="00FF204A"/>
    <w:rsid w:val="00FF2308"/>
    <w:rsid w:val="00FF2390"/>
    <w:rsid w:val="00FF28CE"/>
    <w:rsid w:val="00FF29B2"/>
    <w:rsid w:val="00FF2D06"/>
    <w:rsid w:val="00FF2DDB"/>
    <w:rsid w:val="00FF3021"/>
    <w:rsid w:val="00FF3438"/>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AD1"/>
    <w:rsid w:val="00FF6B89"/>
    <w:rsid w:val="00FF6CDC"/>
    <w:rsid w:val="00FF6E43"/>
    <w:rsid w:val="00FF708B"/>
    <w:rsid w:val="00FF7193"/>
    <w:rsid w:val="00FF7568"/>
    <w:rsid w:val="00FF7822"/>
    <w:rsid w:val="00FF793A"/>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paragraph">
    <w:name w:val="paragraph"/>
    <w:basedOn w:val="Normal"/>
    <w:rsid w:val="00AA03CE"/>
    <w:pPr>
      <w:spacing w:before="100" w:beforeAutospacing="1" w:after="100" w:afterAutospacing="1"/>
    </w:pPr>
    <w:rPr>
      <w:rFonts w:eastAsia="Times New Roman"/>
      <w:sz w:val="24"/>
      <w:szCs w:val="24"/>
      <w:lang w:val="en-US"/>
    </w:rPr>
  </w:style>
  <w:style w:type="paragraph" w:customStyle="1" w:styleId="DECISION">
    <w:name w:val="DECISION"/>
    <w:basedOn w:val="Normal"/>
    <w:rsid w:val="00882440"/>
    <w:pPr>
      <w:widowControl w:val="0"/>
      <w:numPr>
        <w:numId w:val="17"/>
      </w:numPr>
      <w:spacing w:before="120" w:after="120"/>
      <w:jc w:val="both"/>
    </w:pPr>
    <w:rPr>
      <w:rFonts w:ascii="Arial" w:eastAsiaTheme="minorEastAsia"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48359">
      <w:bodyDiv w:val="1"/>
      <w:marLeft w:val="0"/>
      <w:marRight w:val="0"/>
      <w:marTop w:val="0"/>
      <w:marBottom w:val="0"/>
      <w:divBdr>
        <w:top w:val="none" w:sz="0" w:space="0" w:color="auto"/>
        <w:left w:val="none" w:sz="0" w:space="0" w:color="auto"/>
        <w:bottom w:val="none" w:sz="0" w:space="0" w:color="auto"/>
        <w:right w:val="none" w:sz="0" w:space="0" w:color="auto"/>
      </w:divBdr>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78788745">
      <w:bodyDiv w:val="1"/>
      <w:marLeft w:val="0"/>
      <w:marRight w:val="0"/>
      <w:marTop w:val="0"/>
      <w:marBottom w:val="0"/>
      <w:divBdr>
        <w:top w:val="none" w:sz="0" w:space="0" w:color="auto"/>
        <w:left w:val="none" w:sz="0" w:space="0" w:color="auto"/>
        <w:bottom w:val="none" w:sz="0" w:space="0" w:color="auto"/>
        <w:right w:val="none" w:sz="0" w:space="0" w:color="auto"/>
      </w:divBdr>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53867353">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cmercad@qti.qualcomm.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87E68874-C931-434C-9FE7-8E16822E3B4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18998</TotalTime>
  <Pages>4</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4796</cp:revision>
  <cp:lastPrinted>2009-04-22T21:01:00Z</cp:lastPrinted>
  <dcterms:created xsi:type="dcterms:W3CDTF">2020-07-20T16:47:00Z</dcterms:created>
  <dcterms:modified xsi:type="dcterms:W3CDTF">2023-08-11T20:08:00Z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